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023DE" w14:textId="77777777" w:rsidR="00D86298" w:rsidRDefault="00D862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14:paraId="63ACC97F" w14:textId="77777777"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14:paraId="76BB02C5" w14:textId="77777777"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 w14:paraId="5FB512D5" w14:textId="77777777">
        <w:trPr>
          <w:trHeight w:hRule="exact" w:val="715"/>
          <w:jc w:val="center"/>
        </w:trPr>
        <w:tc>
          <w:tcPr>
            <w:tcW w:w="1935" w:type="dxa"/>
            <w:vAlign w:val="center"/>
          </w:tcPr>
          <w:p w14:paraId="7F664682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14:paraId="11ABEEAD" w14:textId="66D87B16" w:rsidR="00D86298" w:rsidRPr="00432439" w:rsidRDefault="00A34647">
            <w:pPr>
              <w:spacing w:line="320" w:lineRule="exact"/>
              <w:ind w:firstLine="56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32439">
              <w:rPr>
                <w:rFonts w:ascii="宋体" w:eastAsia="宋体" w:hAnsi="宋体" w:hint="eastAsia"/>
                <w:sz w:val="28"/>
                <w:szCs w:val="28"/>
              </w:rPr>
              <w:t>伏干</w:t>
            </w:r>
          </w:p>
        </w:tc>
        <w:tc>
          <w:tcPr>
            <w:tcW w:w="1559" w:type="dxa"/>
            <w:vAlign w:val="center"/>
          </w:tcPr>
          <w:p w14:paraId="0BF029A9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14:paraId="177ADE76" w14:textId="2776D0B7" w:rsidR="00D86298" w:rsidRPr="00432439" w:rsidRDefault="00A34647">
            <w:pPr>
              <w:spacing w:line="400" w:lineRule="exact"/>
              <w:ind w:firstLine="56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432439">
              <w:rPr>
                <w:rFonts w:ascii="宋体" w:eastAsia="宋体" w:hAnsi="宋体" w:hint="eastAsia"/>
                <w:sz w:val="28"/>
                <w:szCs w:val="28"/>
              </w:rPr>
              <w:t>教育科学学院副院长</w:t>
            </w:r>
          </w:p>
        </w:tc>
      </w:tr>
      <w:tr w:rsidR="00D86298" w14:paraId="717F01B4" w14:textId="77777777">
        <w:trPr>
          <w:trHeight w:hRule="exact" w:val="769"/>
          <w:jc w:val="center"/>
        </w:trPr>
        <w:tc>
          <w:tcPr>
            <w:tcW w:w="1935" w:type="dxa"/>
            <w:vAlign w:val="center"/>
          </w:tcPr>
          <w:p w14:paraId="40A05789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14:paraId="624AFAA9" w14:textId="5FD330BF" w:rsidR="00D86298" w:rsidRDefault="00A34647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教科院科研工作、社会服务</w:t>
            </w:r>
          </w:p>
        </w:tc>
      </w:tr>
      <w:tr w:rsidR="00D86298" w14:paraId="5035FFC0" w14:textId="77777777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14:paraId="30714E34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14:paraId="05D1E574" w14:textId="77777777"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14:paraId="46381E48" w14:textId="0B618754" w:rsidR="00432439" w:rsidRPr="00432439" w:rsidRDefault="00432439">
            <w:pPr>
              <w:spacing w:line="400" w:lineRule="exact"/>
              <w:ind w:firstLineChars="0" w:firstLine="0"/>
              <w:rPr>
                <w:rFonts w:ascii="宋体" w:eastAsia="宋体" w:hAnsi="宋体"/>
                <w:sz w:val="28"/>
                <w:szCs w:val="28"/>
              </w:rPr>
            </w:pPr>
            <w:r w:rsidRPr="00432439">
              <w:rPr>
                <w:rFonts w:ascii="宋体" w:eastAsia="宋体" w:hAnsi="宋体" w:hint="eastAsia"/>
                <w:sz w:val="28"/>
                <w:szCs w:val="28"/>
              </w:rPr>
              <w:t>近10年国家项目</w:t>
            </w:r>
            <w:r w:rsidR="008C03BC">
              <w:rPr>
                <w:rFonts w:ascii="宋体" w:eastAsia="宋体" w:hAnsi="宋体" w:hint="eastAsia"/>
                <w:sz w:val="28"/>
                <w:szCs w:val="28"/>
              </w:rPr>
              <w:t>每年都有立项。</w:t>
            </w:r>
          </w:p>
          <w:p w14:paraId="7A800949" w14:textId="645E5F4D" w:rsidR="00432439" w:rsidRPr="00432439" w:rsidRDefault="00432439" w:rsidP="00432439">
            <w:pPr>
              <w:pStyle w:val="a"/>
              <w:numPr>
                <w:ilvl w:val="0"/>
                <w:numId w:val="0"/>
              </w:numPr>
              <w:ind w:left="360" w:hanging="360"/>
              <w:rPr>
                <w:rFonts w:ascii="宋体" w:eastAsia="宋体" w:hAnsi="宋体"/>
                <w:sz w:val="28"/>
                <w:szCs w:val="28"/>
              </w:rPr>
            </w:pPr>
            <w:r w:rsidRPr="00432439">
              <w:rPr>
                <w:rFonts w:ascii="宋体" w:eastAsia="宋体" w:hAnsi="宋体" w:hint="eastAsia"/>
                <w:sz w:val="28"/>
                <w:szCs w:val="28"/>
              </w:rPr>
              <w:t>近三年来的</w:t>
            </w:r>
            <w:r w:rsidR="008C03BC">
              <w:rPr>
                <w:rFonts w:ascii="宋体" w:eastAsia="宋体" w:hAnsi="宋体" w:hint="eastAsia"/>
                <w:sz w:val="28"/>
                <w:szCs w:val="28"/>
              </w:rPr>
              <w:t>高层次</w:t>
            </w:r>
            <w:r w:rsidRPr="00432439">
              <w:rPr>
                <w:rFonts w:ascii="宋体" w:eastAsia="宋体" w:hAnsi="宋体" w:hint="eastAsia"/>
                <w:sz w:val="28"/>
                <w:szCs w:val="28"/>
              </w:rPr>
              <w:t>项目：</w:t>
            </w:r>
          </w:p>
          <w:p w14:paraId="00E51A09" w14:textId="762A0CC0" w:rsidR="00432439" w:rsidRPr="00432439" w:rsidRDefault="00A34647">
            <w:pPr>
              <w:spacing w:line="400" w:lineRule="exact"/>
              <w:ind w:firstLineChars="0" w:firstLine="0"/>
              <w:rPr>
                <w:rFonts w:ascii="宋体" w:eastAsia="宋体" w:hAnsi="宋体"/>
                <w:sz w:val="28"/>
                <w:szCs w:val="28"/>
              </w:rPr>
            </w:pPr>
            <w:r w:rsidRPr="00432439">
              <w:rPr>
                <w:rFonts w:ascii="宋体" w:eastAsia="宋体" w:hAnsi="宋体" w:hint="eastAsia"/>
                <w:sz w:val="28"/>
                <w:szCs w:val="28"/>
              </w:rPr>
              <w:t>获批国家项目</w:t>
            </w:r>
            <w:r w:rsidR="00432439" w:rsidRPr="00432439">
              <w:rPr>
                <w:rFonts w:ascii="宋体" w:eastAsia="宋体" w:hAnsi="宋体" w:hint="eastAsia"/>
                <w:sz w:val="28"/>
                <w:szCs w:val="28"/>
              </w:rPr>
              <w:t>4</w:t>
            </w:r>
            <w:r w:rsidRPr="00432439">
              <w:rPr>
                <w:rFonts w:ascii="宋体" w:eastAsia="宋体" w:hAnsi="宋体" w:hint="eastAsia"/>
                <w:sz w:val="28"/>
                <w:szCs w:val="28"/>
              </w:rPr>
              <w:t>项</w:t>
            </w:r>
            <w:r w:rsidR="00432439" w:rsidRPr="00432439">
              <w:rPr>
                <w:rFonts w:ascii="宋体" w:eastAsia="宋体" w:hAnsi="宋体" w:hint="eastAsia"/>
                <w:sz w:val="28"/>
                <w:szCs w:val="28"/>
              </w:rPr>
              <w:t>（2025年2项，2024年、2023年各1项）</w:t>
            </w:r>
          </w:p>
          <w:p w14:paraId="605C4E55" w14:textId="170963A8" w:rsidR="00432439" w:rsidRPr="00432439" w:rsidRDefault="0008444B" w:rsidP="00432439">
            <w:pPr>
              <w:spacing w:line="400" w:lineRule="exact"/>
              <w:ind w:firstLineChars="0" w:firstLine="0"/>
            </w:pPr>
            <w:r w:rsidRPr="00432439">
              <w:rPr>
                <w:rFonts w:ascii="宋体" w:eastAsia="宋体" w:hAnsi="宋体" w:hint="eastAsia"/>
                <w:sz w:val="28"/>
                <w:szCs w:val="28"/>
              </w:rPr>
              <w:t>省部级项目</w:t>
            </w:r>
            <w:r w:rsidR="00432439" w:rsidRPr="00432439"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 w:rsidRPr="00432439">
              <w:rPr>
                <w:rFonts w:ascii="宋体" w:eastAsia="宋体" w:hAnsi="宋体" w:hint="eastAsia"/>
                <w:sz w:val="28"/>
                <w:szCs w:val="28"/>
              </w:rPr>
              <w:t>6项</w:t>
            </w:r>
            <w:r w:rsidR="00432439" w:rsidRPr="00432439">
              <w:rPr>
                <w:rFonts w:ascii="宋体" w:eastAsia="宋体" w:hAnsi="宋体" w:hint="eastAsia"/>
                <w:sz w:val="28"/>
                <w:szCs w:val="28"/>
              </w:rPr>
              <w:t>（202</w:t>
            </w:r>
            <w:r w:rsidR="008C03BC">
              <w:rPr>
                <w:rFonts w:ascii="宋体" w:eastAsia="宋体" w:hAnsi="宋体" w:hint="eastAsia"/>
                <w:sz w:val="28"/>
                <w:szCs w:val="28"/>
              </w:rPr>
              <w:t>5</w:t>
            </w:r>
            <w:r w:rsidR="00432439" w:rsidRPr="00432439">
              <w:rPr>
                <w:rFonts w:ascii="宋体" w:eastAsia="宋体" w:hAnsi="宋体" w:hint="eastAsia"/>
                <w:sz w:val="28"/>
                <w:szCs w:val="28"/>
              </w:rPr>
              <w:t>年6项，2024年4项，202</w:t>
            </w:r>
            <w:r w:rsidR="008C03BC">
              <w:rPr>
                <w:rFonts w:ascii="宋体" w:eastAsia="宋体" w:hAnsi="宋体" w:hint="eastAsia"/>
                <w:sz w:val="28"/>
                <w:szCs w:val="28"/>
              </w:rPr>
              <w:t>3年</w:t>
            </w:r>
            <w:r w:rsidR="00432439" w:rsidRPr="00432439">
              <w:rPr>
                <w:rFonts w:ascii="宋体" w:eastAsia="宋体" w:hAnsi="宋体" w:hint="eastAsia"/>
                <w:sz w:val="28"/>
                <w:szCs w:val="28"/>
              </w:rPr>
              <w:t>6项）</w:t>
            </w:r>
          </w:p>
        </w:tc>
      </w:tr>
      <w:tr w:rsidR="00D86298" w14:paraId="098A2EB3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42A13FAB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29CA403A" w14:textId="77777777" w:rsidR="008C03BC" w:rsidRDefault="00A34647">
            <w:pPr>
              <w:spacing w:line="400" w:lineRule="exact"/>
              <w:ind w:firstLineChars="0" w:firstLine="0"/>
              <w:rPr>
                <w:rFonts w:asciiTheme="minorEastAsia" w:eastAsiaTheme="minorEastAsia" w:hAnsiTheme="minorEastAsia"/>
                <w:spacing w:val="-20"/>
                <w:sz w:val="28"/>
                <w:szCs w:val="28"/>
              </w:rPr>
            </w:pPr>
            <w:r w:rsidRPr="00432439">
              <w:rPr>
                <w:rFonts w:asciiTheme="minorEastAsia" w:eastAsiaTheme="minorEastAsia" w:hAnsiTheme="minorEastAsia" w:hint="eastAsia"/>
                <w:spacing w:val="-20"/>
                <w:sz w:val="28"/>
                <w:szCs w:val="28"/>
              </w:rPr>
              <w:t>获省哲社奖一等奖、二等奖各1项</w:t>
            </w:r>
            <w:r w:rsidR="00432439" w:rsidRPr="00432439">
              <w:rPr>
                <w:rFonts w:asciiTheme="minorEastAsia" w:eastAsiaTheme="minorEastAsia" w:hAnsiTheme="minorEastAsia" w:hint="eastAsia"/>
                <w:spacing w:val="-20"/>
                <w:sz w:val="28"/>
                <w:szCs w:val="28"/>
              </w:rPr>
              <w:t>（2025）</w:t>
            </w:r>
            <w:r w:rsidR="008C03BC">
              <w:rPr>
                <w:rFonts w:asciiTheme="minorEastAsia" w:eastAsiaTheme="minorEastAsia" w:hAnsiTheme="minorEastAsia" w:hint="eastAsia"/>
                <w:spacing w:val="-20"/>
                <w:sz w:val="28"/>
                <w:szCs w:val="28"/>
              </w:rPr>
              <w:t>，</w:t>
            </w:r>
          </w:p>
          <w:p w14:paraId="3F145192" w14:textId="26B5780B" w:rsidR="00D86298" w:rsidRPr="00432439" w:rsidRDefault="008C03BC">
            <w:pPr>
              <w:spacing w:line="400" w:lineRule="exact"/>
              <w:ind w:firstLineChars="0" w:firstLine="0"/>
              <w:rPr>
                <w:rFonts w:asciiTheme="minorEastAsia" w:eastAsiaTheme="minorEastAsia" w:hAnsiTheme="minorEastAsia"/>
                <w:spacing w:val="-2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pacing w:val="-20"/>
                <w:sz w:val="28"/>
                <w:szCs w:val="28"/>
              </w:rPr>
              <w:t>省高校哲学社会科学奖1项（2023）</w:t>
            </w:r>
          </w:p>
        </w:tc>
      </w:tr>
      <w:tr w:rsidR="00D86298" w14:paraId="0B9B4D73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152E48A5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3BCD49E5" w14:textId="77777777" w:rsidR="00432439" w:rsidRDefault="00432439" w:rsidP="00432439">
            <w:pPr>
              <w:spacing w:line="360" w:lineRule="auto"/>
              <w:ind w:firstLineChars="100" w:firstLine="240"/>
              <w:jc w:val="left"/>
              <w:rPr>
                <w:rFonts w:ascii="宋体" w:eastAsia="宋体" w:hAnsi="宋体"/>
                <w:spacing w:val="-20"/>
                <w:sz w:val="28"/>
                <w:szCs w:val="28"/>
              </w:rPr>
            </w:pPr>
            <w:r w:rsidRPr="00432439">
              <w:rPr>
                <w:rFonts w:ascii="宋体" w:eastAsia="宋体" w:hAnsi="宋体" w:hint="eastAsia"/>
                <w:spacing w:val="-20"/>
                <w:sz w:val="28"/>
                <w:szCs w:val="28"/>
              </w:rPr>
              <w:t>近三年发表高水平学术论文：45篇</w:t>
            </w:r>
          </w:p>
          <w:p w14:paraId="2BA59D96" w14:textId="6A3CDBE8" w:rsidR="00432439" w:rsidRPr="00432439" w:rsidRDefault="00432439" w:rsidP="00432439">
            <w:pPr>
              <w:spacing w:line="360" w:lineRule="auto"/>
              <w:ind w:firstLineChars="100" w:firstLine="280"/>
              <w:jc w:val="left"/>
            </w:pPr>
            <w:r w:rsidRPr="00432439">
              <w:rPr>
                <w:rFonts w:ascii="宋体" w:eastAsia="宋体" w:hAnsi="宋体" w:hint="eastAsia"/>
                <w:sz w:val="28"/>
                <w:szCs w:val="28"/>
              </w:rPr>
              <w:t>其中：SSCI24篇；CSSCI14篇；核心/C扩8篇，2025年19篇；2024年18篇；2023年8篇。</w:t>
            </w:r>
          </w:p>
        </w:tc>
      </w:tr>
      <w:tr w:rsidR="00D86298" w14:paraId="6CA659DD" w14:textId="77777777" w:rsidTr="005A09ED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14:paraId="5FF6F2F7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14:paraId="1FD3E4CB" w14:textId="77777777" w:rsidR="00D86298" w:rsidRDefault="000951E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14:paraId="1EFD0B47" w14:textId="4EDC3C9C" w:rsidR="00D86298" w:rsidRPr="00432439" w:rsidRDefault="00A34647">
            <w:pPr>
              <w:spacing w:line="400" w:lineRule="exact"/>
              <w:ind w:firstLineChars="0" w:firstLine="0"/>
              <w:rPr>
                <w:rFonts w:ascii="宋体" w:eastAsia="宋体" w:hAnsi="宋体"/>
                <w:sz w:val="28"/>
                <w:szCs w:val="28"/>
              </w:rPr>
            </w:pPr>
            <w:r w:rsidRPr="00432439">
              <w:rPr>
                <w:rFonts w:ascii="宋体" w:eastAsia="宋体" w:hAnsi="宋体" w:hint="eastAsia"/>
                <w:sz w:val="28"/>
                <w:szCs w:val="28"/>
              </w:rPr>
              <w:t>社会服务省培国培项目有待进一步加强</w:t>
            </w:r>
          </w:p>
        </w:tc>
      </w:tr>
      <w:tr w:rsidR="00D86298" w14:paraId="5E069C6C" w14:textId="77777777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44D26088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55CE14F3" w14:textId="093D6D35" w:rsidR="00D86298" w:rsidRPr="00432439" w:rsidRDefault="00A34647">
            <w:pPr>
              <w:spacing w:line="400" w:lineRule="exact"/>
              <w:ind w:firstLineChars="0" w:firstLine="0"/>
              <w:rPr>
                <w:rFonts w:ascii="宋体" w:eastAsia="宋体" w:hAnsi="宋体"/>
                <w:sz w:val="28"/>
                <w:szCs w:val="28"/>
              </w:rPr>
            </w:pPr>
            <w:r w:rsidRPr="00432439">
              <w:rPr>
                <w:rFonts w:ascii="宋体" w:eastAsia="宋体" w:hAnsi="宋体" w:hint="eastAsia"/>
                <w:sz w:val="28"/>
                <w:szCs w:val="28"/>
              </w:rPr>
              <w:t>新引进教师高水平项目申报质量有待进一步提升</w:t>
            </w:r>
          </w:p>
        </w:tc>
      </w:tr>
      <w:tr w:rsidR="00D86298" w14:paraId="5D283B22" w14:textId="77777777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3EABB586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5C5FAACC" w14:textId="19F44300" w:rsidR="00D86298" w:rsidRDefault="00D86298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D86298" w14:paraId="139C1D1C" w14:textId="77777777" w:rsidTr="005A09ED">
        <w:trPr>
          <w:trHeight w:val="2384"/>
          <w:jc w:val="center"/>
        </w:trPr>
        <w:tc>
          <w:tcPr>
            <w:tcW w:w="1935" w:type="dxa"/>
            <w:vAlign w:val="center"/>
          </w:tcPr>
          <w:p w14:paraId="6B717E2F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14:paraId="7C02D46C" w14:textId="77777777" w:rsidR="00D86298" w:rsidRDefault="00D8629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14:paraId="671587F9" w14:textId="77777777"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4BD291" w14:textId="77777777" w:rsidR="00384C45" w:rsidRDefault="00384C45">
      <w:pPr>
        <w:spacing w:line="240" w:lineRule="auto"/>
        <w:ind w:firstLine="640"/>
      </w:pPr>
      <w:r>
        <w:separator/>
      </w:r>
    </w:p>
  </w:endnote>
  <w:endnote w:type="continuationSeparator" w:id="0">
    <w:p w14:paraId="052A5C7C" w14:textId="77777777" w:rsidR="00384C45" w:rsidRDefault="00384C45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EBB52" w14:textId="77777777"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971D" w14:textId="6BE1C36B" w:rsidR="00D86298" w:rsidRDefault="00D86298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4EA167" w14:textId="77777777"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5E6C8C" w14:textId="77777777" w:rsidR="00384C45" w:rsidRDefault="00384C45">
      <w:pPr>
        <w:spacing w:line="240" w:lineRule="auto"/>
        <w:ind w:firstLine="640"/>
      </w:pPr>
      <w:r>
        <w:separator/>
      </w:r>
    </w:p>
  </w:footnote>
  <w:footnote w:type="continuationSeparator" w:id="0">
    <w:p w14:paraId="4FA901A2" w14:textId="77777777" w:rsidR="00384C45" w:rsidRDefault="00384C45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B6951" w14:textId="77777777"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25D9D" w14:textId="77777777"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798A7" w14:textId="77777777"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8444B"/>
    <w:rsid w:val="000951E9"/>
    <w:rsid w:val="001E5D1D"/>
    <w:rsid w:val="00384C45"/>
    <w:rsid w:val="00432439"/>
    <w:rsid w:val="005A09ED"/>
    <w:rsid w:val="005E103D"/>
    <w:rsid w:val="005F6623"/>
    <w:rsid w:val="007C3402"/>
    <w:rsid w:val="008C03BC"/>
    <w:rsid w:val="00A34647"/>
    <w:rsid w:val="00B10430"/>
    <w:rsid w:val="00C07874"/>
    <w:rsid w:val="00C440A4"/>
    <w:rsid w:val="00D86298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76F873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17</TotalTime>
  <Pages>2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12</cp:revision>
  <dcterms:created xsi:type="dcterms:W3CDTF">2023-12-23T02:39:00Z</dcterms:created>
  <dcterms:modified xsi:type="dcterms:W3CDTF">2026-04-16T09:27:00Z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