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B589C" w14:textId="77777777"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4E431B48" w14:textId="77777777"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14:paraId="7F7A8559" w14:textId="77777777"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14:paraId="03A8075D" w14:textId="77777777">
        <w:trPr>
          <w:trHeight w:hRule="exact" w:val="715"/>
          <w:jc w:val="center"/>
        </w:trPr>
        <w:tc>
          <w:tcPr>
            <w:tcW w:w="1935" w:type="dxa"/>
            <w:vAlign w:val="center"/>
          </w:tcPr>
          <w:p w14:paraId="1A5AB2A0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24837161" w14:textId="4F81DD42" w:rsidR="00D86298" w:rsidRDefault="00EA3FF4" w:rsidP="00EA3FF4">
            <w:pPr>
              <w:spacing w:line="320" w:lineRule="exact"/>
              <w:ind w:firstLineChars="100" w:firstLine="28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葛媛媛</w:t>
            </w:r>
          </w:p>
        </w:tc>
        <w:tc>
          <w:tcPr>
            <w:tcW w:w="1559" w:type="dxa"/>
            <w:vAlign w:val="center"/>
          </w:tcPr>
          <w:p w14:paraId="61A15421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0525512E" w14:textId="678B7E77" w:rsidR="00D86298" w:rsidRDefault="00EA3FF4" w:rsidP="00EA3FF4">
            <w:pPr>
              <w:spacing w:line="400" w:lineRule="exact"/>
              <w:ind w:firstLine="64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文学院党委副书记</w:t>
            </w:r>
          </w:p>
        </w:tc>
      </w:tr>
      <w:tr w:rsidR="00D86298" w14:paraId="12B7EB6C" w14:textId="77777777">
        <w:trPr>
          <w:trHeight w:hRule="exact" w:val="769"/>
          <w:jc w:val="center"/>
        </w:trPr>
        <w:tc>
          <w:tcPr>
            <w:tcW w:w="1935" w:type="dxa"/>
            <w:vAlign w:val="center"/>
          </w:tcPr>
          <w:p w14:paraId="602F305B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14:paraId="0D5F0E65" w14:textId="32ED2496" w:rsidR="00D86298" w:rsidRDefault="00D6204C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分管：</w:t>
            </w:r>
            <w:r w:rsidR="00EA3FF4">
              <w:rPr>
                <w:rFonts w:ascii="Times New Roman" w:eastAsia="楷体_GB2312" w:hAnsi="Times New Roman" w:hint="eastAsia"/>
                <w:sz w:val="24"/>
              </w:rPr>
              <w:t>学生</w:t>
            </w:r>
            <w:r w:rsidR="00A56F01">
              <w:rPr>
                <w:rFonts w:ascii="Times New Roman" w:eastAsia="楷体_GB2312" w:hAnsi="Times New Roman" w:hint="eastAsia"/>
                <w:sz w:val="24"/>
              </w:rPr>
              <w:t>工作、</w:t>
            </w:r>
            <w:r w:rsidR="00EA3FF4">
              <w:rPr>
                <w:rFonts w:ascii="Times New Roman" w:eastAsia="楷体_GB2312" w:hAnsi="Times New Roman" w:hint="eastAsia"/>
                <w:sz w:val="24"/>
              </w:rPr>
              <w:t>纪检、工会、校友、关工委</w:t>
            </w:r>
            <w:r>
              <w:rPr>
                <w:rFonts w:ascii="Times New Roman" w:eastAsia="楷体_GB2312" w:hAnsi="Times New Roman" w:hint="eastAsia"/>
                <w:sz w:val="24"/>
              </w:rPr>
              <w:t>，协管：组织、宣传</w:t>
            </w:r>
          </w:p>
        </w:tc>
      </w:tr>
      <w:tr w:rsidR="00D86298" w14:paraId="4919011D" w14:textId="7777777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34CF4096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0DED96BB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6EBC4E69" w14:textId="29E723EA" w:rsidR="00D86298" w:rsidRPr="00196FB1" w:rsidRDefault="00022F10">
            <w:pPr>
              <w:spacing w:line="400" w:lineRule="exac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1.</w:t>
            </w:r>
            <w:r w:rsidRPr="00022F10">
              <w:rPr>
                <w:rFonts w:ascii="Times New Roman" w:hAnsi="Times New Roman"/>
                <w:sz w:val="24"/>
                <w:szCs w:val="24"/>
              </w:rPr>
              <w:t>打造</w:t>
            </w:r>
            <w:r w:rsidRPr="00022F10"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r w:rsidRPr="00022F10">
              <w:rPr>
                <w:rFonts w:ascii="Times New Roman" w:hAnsi="Times New Roman"/>
                <w:sz w:val="24"/>
                <w:szCs w:val="24"/>
              </w:rPr>
              <w:t>盐声嘹亮</w:t>
            </w:r>
            <w:r w:rsidRPr="00022F10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r w:rsidRPr="00022F10">
              <w:rPr>
                <w:rFonts w:ascii="Times New Roman" w:hAnsi="Times New Roman"/>
                <w:sz w:val="24"/>
                <w:szCs w:val="24"/>
              </w:rPr>
              <w:t>特色宣讲品牌，深挖地方资源，</w:t>
            </w:r>
            <w:r w:rsidR="00A56F01">
              <w:rPr>
                <w:rFonts w:ascii="Times New Roman" w:hAnsi="Times New Roman" w:hint="eastAsia"/>
                <w:sz w:val="24"/>
                <w:szCs w:val="24"/>
              </w:rPr>
              <w:t>持续</w:t>
            </w:r>
            <w:r w:rsidRPr="00022F10">
              <w:rPr>
                <w:rFonts w:ascii="Times New Roman" w:hAnsi="Times New Roman"/>
                <w:sz w:val="24"/>
                <w:szCs w:val="24"/>
              </w:rPr>
              <w:t>创新宣讲</w:t>
            </w:r>
            <w:r w:rsidR="00791053">
              <w:rPr>
                <w:rFonts w:ascii="Times New Roman" w:hAnsi="Times New Roman" w:hint="eastAsia"/>
                <w:sz w:val="24"/>
                <w:szCs w:val="24"/>
              </w:rPr>
              <w:t>呈</w:t>
            </w:r>
            <w:r w:rsidR="002458FD">
              <w:rPr>
                <w:rFonts w:ascii="Times New Roman" w:hAnsi="Times New Roman" w:hint="eastAsia"/>
                <w:sz w:val="24"/>
                <w:szCs w:val="24"/>
              </w:rPr>
              <w:t>现</w:t>
            </w:r>
            <w:r w:rsidRPr="00022F10">
              <w:rPr>
                <w:rFonts w:ascii="Times New Roman" w:hAnsi="Times New Roman"/>
                <w:sz w:val="24"/>
                <w:szCs w:val="24"/>
              </w:rPr>
              <w:t>形式。</w:t>
            </w:r>
            <w:r w:rsidR="00A56F01">
              <w:rPr>
                <w:rFonts w:ascii="Times New Roman" w:hAnsi="Times New Roman" w:hint="eastAsia"/>
                <w:sz w:val="24"/>
                <w:szCs w:val="24"/>
              </w:rPr>
              <w:t>带领团队</w:t>
            </w:r>
            <w:r w:rsidRPr="00022F10">
              <w:rPr>
                <w:rFonts w:ascii="Times New Roman" w:hAnsi="Times New Roman"/>
                <w:sz w:val="24"/>
                <w:szCs w:val="24"/>
              </w:rPr>
              <w:t>原创《血色笔锋照山河》《一双雨靴》《绿脉红心</w:t>
            </w:r>
            <w:r w:rsidRPr="00022F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2F10">
              <w:rPr>
                <w:rFonts w:ascii="Times New Roman" w:hAnsi="Times New Roman"/>
                <w:sz w:val="24"/>
                <w:szCs w:val="24"/>
              </w:rPr>
              <w:t>盐之力量》等作品，逐步建成特色宣讲作品资源库。承办盐城市委宣传部</w:t>
            </w:r>
            <w:r w:rsidR="00316176">
              <w:rPr>
                <w:rFonts w:ascii="Times New Roman" w:hAnsi="Times New Roman" w:hint="eastAsia"/>
                <w:sz w:val="24"/>
                <w:szCs w:val="24"/>
              </w:rPr>
              <w:t>、校宣传部</w:t>
            </w:r>
            <w:r w:rsidRPr="00022F10"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r w:rsidRPr="00022F10">
              <w:rPr>
                <w:rFonts w:ascii="Times New Roman" w:hAnsi="Times New Roman"/>
                <w:sz w:val="24"/>
                <w:szCs w:val="24"/>
              </w:rPr>
              <w:t>青讲青听</w:t>
            </w:r>
            <w:r w:rsidRPr="00022F10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r w:rsidR="00316176">
              <w:rPr>
                <w:rFonts w:ascii="Times New Roman" w:hAnsi="Times New Roman" w:hint="eastAsia"/>
                <w:sz w:val="24"/>
                <w:szCs w:val="24"/>
              </w:rPr>
              <w:t>主题</w:t>
            </w:r>
            <w:r w:rsidRPr="00022F10">
              <w:rPr>
                <w:rFonts w:ascii="Times New Roman" w:hAnsi="Times New Roman"/>
                <w:sz w:val="24"/>
                <w:szCs w:val="24"/>
              </w:rPr>
              <w:t>宣讲活动，</w:t>
            </w:r>
            <w:r w:rsidR="002458FD">
              <w:rPr>
                <w:rFonts w:ascii="Times New Roman" w:hAnsi="Times New Roman" w:hint="eastAsia"/>
                <w:sz w:val="24"/>
                <w:szCs w:val="24"/>
              </w:rPr>
              <w:t>为提升整场活动作品层次，</w:t>
            </w:r>
            <w:r w:rsidRPr="00022F10">
              <w:rPr>
                <w:rFonts w:ascii="Times New Roman" w:hAnsi="Times New Roman"/>
                <w:sz w:val="24"/>
                <w:szCs w:val="24"/>
              </w:rPr>
              <w:t>联动音乐学院融入舞蹈演绎，联合人工智能学院植入</w:t>
            </w:r>
            <w:r w:rsidRPr="00022F10">
              <w:rPr>
                <w:rFonts w:ascii="Times New Roman" w:hAnsi="Times New Roman"/>
                <w:sz w:val="24"/>
                <w:szCs w:val="24"/>
              </w:rPr>
              <w:t>AI</w:t>
            </w:r>
            <w:r w:rsidRPr="00022F10">
              <w:rPr>
                <w:rFonts w:ascii="Times New Roman" w:hAnsi="Times New Roman"/>
                <w:sz w:val="24"/>
                <w:szCs w:val="24"/>
              </w:rPr>
              <w:t>内容</w:t>
            </w:r>
            <w:r w:rsidR="009F2128">
              <w:rPr>
                <w:rFonts w:ascii="Times New Roman" w:hAnsi="Times New Roman" w:hint="eastAsia"/>
                <w:sz w:val="24"/>
                <w:szCs w:val="24"/>
              </w:rPr>
              <w:t>等</w:t>
            </w:r>
            <w:r w:rsidRPr="00022F10">
              <w:rPr>
                <w:rFonts w:ascii="Times New Roman" w:hAnsi="Times New Roman"/>
                <w:sz w:val="24"/>
                <w:szCs w:val="24"/>
              </w:rPr>
              <w:t>，</w:t>
            </w:r>
            <w:r w:rsidR="002458FD">
              <w:rPr>
                <w:rFonts w:ascii="Times New Roman" w:hAnsi="Times New Roman" w:hint="eastAsia"/>
                <w:sz w:val="24"/>
                <w:szCs w:val="24"/>
              </w:rPr>
              <w:t>创新成效</w:t>
            </w:r>
            <w:r>
              <w:rPr>
                <w:rFonts w:ascii="Times New Roman" w:hAnsi="Times New Roman" w:hint="eastAsia"/>
                <w:sz w:val="24"/>
                <w:szCs w:val="24"/>
              </w:rPr>
              <w:t>显著</w:t>
            </w:r>
            <w:r w:rsidRPr="00022F10">
              <w:rPr>
                <w:rFonts w:ascii="Times New Roman" w:hAnsi="Times New Roman"/>
                <w:sz w:val="24"/>
                <w:szCs w:val="24"/>
              </w:rPr>
              <w:t>，获校</w:t>
            </w:r>
            <w:r>
              <w:rPr>
                <w:rFonts w:ascii="Times New Roman" w:hAnsi="Times New Roman" w:hint="eastAsia"/>
                <w:sz w:val="24"/>
                <w:szCs w:val="24"/>
              </w:rPr>
              <w:t>内</w:t>
            </w:r>
            <w:r w:rsidRPr="00022F10">
              <w:rPr>
                <w:rFonts w:ascii="Times New Roman" w:hAnsi="Times New Roman"/>
                <w:sz w:val="24"/>
                <w:szCs w:val="24"/>
              </w:rPr>
              <w:t>外好评。在本科教育教学审核评估专家</w:t>
            </w:r>
            <w:r w:rsidR="00316176">
              <w:rPr>
                <w:rFonts w:ascii="Times New Roman" w:hAnsi="Times New Roman" w:hint="eastAsia"/>
                <w:sz w:val="24"/>
                <w:szCs w:val="24"/>
              </w:rPr>
              <w:t>入校</w:t>
            </w:r>
            <w:r w:rsidRPr="00022F10">
              <w:rPr>
                <w:rFonts w:ascii="Times New Roman" w:hAnsi="Times New Roman"/>
                <w:sz w:val="24"/>
                <w:szCs w:val="24"/>
              </w:rPr>
              <w:t>考察</w:t>
            </w:r>
            <w:r w:rsidR="00316176">
              <w:rPr>
                <w:rFonts w:ascii="Times New Roman" w:hAnsi="Times New Roman" w:hint="eastAsia"/>
                <w:sz w:val="24"/>
                <w:szCs w:val="24"/>
              </w:rPr>
              <w:t>期间</w:t>
            </w:r>
            <w:r w:rsidRPr="00022F10">
              <w:rPr>
                <w:rFonts w:ascii="Times New Roman" w:hAnsi="Times New Roman"/>
                <w:sz w:val="24"/>
                <w:szCs w:val="24"/>
              </w:rPr>
              <w:t>，</w:t>
            </w:r>
            <w:r w:rsidR="00A56F01">
              <w:rPr>
                <w:rFonts w:ascii="Times New Roman" w:hAnsi="Times New Roman" w:hint="eastAsia"/>
                <w:sz w:val="24"/>
                <w:szCs w:val="24"/>
              </w:rPr>
              <w:t>配合相关部门</w:t>
            </w:r>
            <w:r w:rsidR="00316176">
              <w:rPr>
                <w:rFonts w:ascii="Times New Roman" w:hAnsi="Times New Roman" w:hint="eastAsia"/>
                <w:sz w:val="24"/>
                <w:szCs w:val="24"/>
              </w:rPr>
              <w:t>负责</w:t>
            </w:r>
            <w:r w:rsidRPr="00022F10">
              <w:rPr>
                <w:rFonts w:ascii="Times New Roman" w:hAnsi="Times New Roman"/>
                <w:sz w:val="24"/>
                <w:szCs w:val="24"/>
              </w:rPr>
              <w:t>红色作品展演环节，</w:t>
            </w:r>
            <w:r>
              <w:rPr>
                <w:rFonts w:ascii="Times New Roman" w:hAnsi="Times New Roman" w:hint="eastAsia"/>
                <w:sz w:val="24"/>
                <w:szCs w:val="24"/>
              </w:rPr>
              <w:t>作品</w:t>
            </w:r>
            <w:r w:rsidRPr="00022F10">
              <w:rPr>
                <w:rFonts w:ascii="Times New Roman" w:hAnsi="Times New Roman"/>
                <w:sz w:val="24"/>
                <w:szCs w:val="24"/>
              </w:rPr>
              <w:t>主题鲜明、形式新颖，</w:t>
            </w:r>
            <w:r w:rsidR="002458FD">
              <w:rPr>
                <w:rFonts w:ascii="Times New Roman" w:hAnsi="Times New Roman" w:hint="eastAsia"/>
                <w:sz w:val="24"/>
                <w:szCs w:val="24"/>
              </w:rPr>
              <w:t>获得</w:t>
            </w:r>
            <w:r>
              <w:rPr>
                <w:rFonts w:ascii="Times New Roman" w:hAnsi="Times New Roman" w:hint="eastAsia"/>
                <w:sz w:val="24"/>
                <w:szCs w:val="24"/>
              </w:rPr>
              <w:t>专家</w:t>
            </w:r>
            <w:r w:rsidRPr="00022F10">
              <w:rPr>
                <w:rFonts w:ascii="Times New Roman" w:hAnsi="Times New Roman"/>
                <w:sz w:val="24"/>
                <w:szCs w:val="24"/>
              </w:rPr>
              <w:t>认可。</w:t>
            </w:r>
          </w:p>
        </w:tc>
      </w:tr>
      <w:tr w:rsidR="00D86298" w14:paraId="1D117A98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5F4C8FD2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173666C6" w14:textId="397A84D7" w:rsidR="00D86298" w:rsidRDefault="00A94285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pacing w:val="-20"/>
                <w:sz w:val="24"/>
              </w:rPr>
              <w:t>2.</w:t>
            </w:r>
            <w:r w:rsidRPr="00196FB1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="00316176" w:rsidRPr="00316176">
              <w:rPr>
                <w:rFonts w:ascii="Times New Roman" w:hAnsi="Times New Roman" w:hint="eastAsia"/>
                <w:sz w:val="24"/>
                <w:szCs w:val="24"/>
              </w:rPr>
              <w:t>坚持深入学生一线、深耕精准育人，扎实推进全院就业指导与服务工作。作为</w:t>
            </w:r>
            <w:proofErr w:type="gramStart"/>
            <w:r w:rsidR="00316176" w:rsidRPr="00316176">
              <w:rPr>
                <w:rFonts w:ascii="Times New Roman" w:hAnsi="Times New Roman" w:hint="eastAsia"/>
                <w:sz w:val="24"/>
                <w:szCs w:val="24"/>
              </w:rPr>
              <w:t>专转本</w:t>
            </w:r>
            <w:proofErr w:type="gramEnd"/>
            <w:r w:rsidR="00316176" w:rsidRPr="00316176">
              <w:rPr>
                <w:rFonts w:ascii="Times New Roman" w:hAnsi="Times New Roman" w:hint="eastAsia"/>
                <w:sz w:val="24"/>
                <w:szCs w:val="24"/>
              </w:rPr>
              <w:t>班级辅导员，常态化利用寒暑假开展视频家访，实现所带学生全覆盖，保障每生每</w:t>
            </w:r>
            <w:r w:rsidR="0092249C">
              <w:rPr>
                <w:rFonts w:ascii="Times New Roman" w:hAnsi="Times New Roman" w:hint="eastAsia"/>
                <w:sz w:val="24"/>
                <w:szCs w:val="24"/>
              </w:rPr>
              <w:t>学期</w:t>
            </w:r>
            <w:r w:rsidR="00316176" w:rsidRPr="00316176">
              <w:rPr>
                <w:rFonts w:ascii="Times New Roman" w:hAnsi="Times New Roman" w:hint="eastAsia"/>
                <w:sz w:val="24"/>
                <w:szCs w:val="24"/>
              </w:rPr>
              <w:t>至少一次线上家访，</w:t>
            </w:r>
            <w:proofErr w:type="gramStart"/>
            <w:r w:rsidR="00316176" w:rsidRPr="00316176">
              <w:rPr>
                <w:rFonts w:ascii="Times New Roman" w:hAnsi="Times New Roman" w:hint="eastAsia"/>
                <w:sz w:val="24"/>
                <w:szCs w:val="24"/>
              </w:rPr>
              <w:t>搭建家校</w:t>
            </w:r>
            <w:proofErr w:type="gramEnd"/>
            <w:r w:rsidR="00316176" w:rsidRPr="00316176">
              <w:rPr>
                <w:rFonts w:ascii="Times New Roman" w:hAnsi="Times New Roman" w:hint="eastAsia"/>
                <w:sz w:val="24"/>
                <w:szCs w:val="24"/>
              </w:rPr>
              <w:t>社三方联动交流平台，摸清学生学业现状、家庭背景与就业诉求，</w:t>
            </w:r>
            <w:r w:rsidR="00BA1DC3">
              <w:rPr>
                <w:rFonts w:ascii="Times New Roman" w:hAnsi="Times New Roman" w:hint="eastAsia"/>
                <w:sz w:val="24"/>
                <w:szCs w:val="24"/>
              </w:rPr>
              <w:t>最终</w:t>
            </w:r>
            <w:r w:rsidR="00316176" w:rsidRPr="00316176">
              <w:rPr>
                <w:rFonts w:ascii="Times New Roman" w:hAnsi="Times New Roman" w:hint="eastAsia"/>
                <w:sz w:val="24"/>
                <w:szCs w:val="24"/>
              </w:rPr>
              <w:t>班级</w:t>
            </w:r>
            <w:r w:rsidR="00316176" w:rsidRPr="00316176">
              <w:rPr>
                <w:rFonts w:ascii="Times New Roman" w:hAnsi="Times New Roman" w:hint="eastAsia"/>
                <w:sz w:val="24"/>
                <w:szCs w:val="24"/>
              </w:rPr>
              <w:t>8</w:t>
            </w:r>
            <w:r w:rsidR="00316176" w:rsidRPr="00316176">
              <w:rPr>
                <w:rFonts w:ascii="Times New Roman" w:hAnsi="Times New Roman" w:hint="eastAsia"/>
                <w:sz w:val="24"/>
                <w:szCs w:val="24"/>
              </w:rPr>
              <w:t>月</w:t>
            </w:r>
            <w:r w:rsidR="00AE481F">
              <w:rPr>
                <w:rFonts w:ascii="Times New Roman" w:hAnsi="Times New Roman" w:hint="eastAsia"/>
                <w:sz w:val="24"/>
                <w:szCs w:val="24"/>
              </w:rPr>
              <w:t>底</w:t>
            </w:r>
            <w:r w:rsidR="00316176" w:rsidRPr="00316176">
              <w:rPr>
                <w:rFonts w:ascii="Times New Roman" w:hAnsi="Times New Roman" w:hint="eastAsia"/>
                <w:sz w:val="24"/>
                <w:szCs w:val="24"/>
              </w:rPr>
              <w:t>前实现</w:t>
            </w:r>
            <w:r w:rsidR="00BA1DC3" w:rsidRPr="00316176">
              <w:rPr>
                <w:rFonts w:ascii="Times New Roman" w:hAnsi="Times New Roman" w:hint="eastAsia"/>
                <w:sz w:val="24"/>
                <w:szCs w:val="24"/>
              </w:rPr>
              <w:t>就业率</w:t>
            </w:r>
            <w:r w:rsidR="00316176" w:rsidRPr="00316176">
              <w:rPr>
                <w:rFonts w:ascii="Times New Roman" w:hAnsi="Times New Roman" w:hint="eastAsia"/>
                <w:sz w:val="24"/>
                <w:szCs w:val="24"/>
              </w:rPr>
              <w:t>100%</w:t>
            </w:r>
            <w:r w:rsidR="00316176" w:rsidRPr="00316176">
              <w:rPr>
                <w:rFonts w:ascii="Times New Roman" w:hAnsi="Times New Roman" w:hint="eastAsia"/>
                <w:sz w:val="24"/>
                <w:szCs w:val="24"/>
              </w:rPr>
              <w:t>。立足育人实践，主动总结、分享育人</w:t>
            </w:r>
            <w:r w:rsidR="00AE481F">
              <w:rPr>
                <w:rFonts w:ascii="Times New Roman" w:hAnsi="Times New Roman" w:hint="eastAsia"/>
                <w:sz w:val="24"/>
                <w:szCs w:val="24"/>
              </w:rPr>
              <w:t>工作方法和</w:t>
            </w:r>
            <w:r w:rsidR="00316176" w:rsidRPr="00316176">
              <w:rPr>
                <w:rFonts w:ascii="Times New Roman" w:hAnsi="Times New Roman" w:hint="eastAsia"/>
                <w:sz w:val="24"/>
                <w:szCs w:val="24"/>
              </w:rPr>
              <w:t>经验、引领带动团队，分层分类开展精准就业引导，</w:t>
            </w:r>
            <w:r w:rsidR="00D6204C">
              <w:rPr>
                <w:rFonts w:ascii="Times New Roman" w:hAnsi="Times New Roman" w:hint="eastAsia"/>
                <w:sz w:val="24"/>
                <w:szCs w:val="24"/>
              </w:rPr>
              <w:t>年终</w:t>
            </w:r>
            <w:r w:rsidR="00316176" w:rsidRPr="00316176">
              <w:rPr>
                <w:rFonts w:ascii="Times New Roman" w:hAnsi="Times New Roman" w:hint="eastAsia"/>
                <w:sz w:val="24"/>
                <w:szCs w:val="24"/>
              </w:rPr>
              <w:t>学院整体就业率达到</w:t>
            </w:r>
            <w:r w:rsidR="00316176" w:rsidRPr="00316176">
              <w:rPr>
                <w:rFonts w:ascii="Times New Roman" w:hAnsi="Times New Roman" w:hint="eastAsia"/>
                <w:sz w:val="24"/>
                <w:szCs w:val="24"/>
              </w:rPr>
              <w:t xml:space="preserve"> 95% </w:t>
            </w:r>
            <w:r w:rsidR="00316176" w:rsidRPr="00316176">
              <w:rPr>
                <w:rFonts w:ascii="Times New Roman" w:hAnsi="Times New Roman" w:hint="eastAsia"/>
                <w:sz w:val="24"/>
                <w:szCs w:val="24"/>
              </w:rPr>
              <w:t>以上，以务实工作举措赋能学生高质量成长与就业发展。</w:t>
            </w:r>
          </w:p>
        </w:tc>
      </w:tr>
      <w:tr w:rsidR="00D86298" w14:paraId="562CC251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4298E9B1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7F4A0849" w14:textId="4FF0F8D4" w:rsidR="00D86298" w:rsidRPr="00196FB1" w:rsidRDefault="00196FB1" w:rsidP="00196FB1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96FB1">
              <w:rPr>
                <w:rFonts w:ascii="Times New Roman" w:hAnsi="Times New Roman" w:hint="eastAsia"/>
                <w:sz w:val="24"/>
                <w:szCs w:val="24"/>
              </w:rPr>
              <w:t>3.</w:t>
            </w:r>
            <w:r w:rsidR="00A94285" w:rsidRPr="00196FB1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="00145C72" w:rsidRPr="00145C72">
              <w:rPr>
                <w:rFonts w:ascii="Times New Roman" w:hAnsi="Times New Roman" w:hint="eastAsia"/>
                <w:sz w:val="24"/>
                <w:szCs w:val="24"/>
              </w:rPr>
              <w:t>重视统筹兼顾学生教育管理工作中的</w:t>
            </w:r>
            <w:proofErr w:type="gramStart"/>
            <w:r w:rsidR="00145C72" w:rsidRPr="00145C72">
              <w:rPr>
                <w:rFonts w:ascii="Times New Roman" w:hAnsi="Times New Roman" w:hint="eastAsia"/>
                <w:sz w:val="24"/>
                <w:szCs w:val="24"/>
              </w:rPr>
              <w:t>显绩与潜</w:t>
            </w:r>
            <w:proofErr w:type="gramEnd"/>
            <w:r w:rsidR="00145C72" w:rsidRPr="00145C72">
              <w:rPr>
                <w:rFonts w:ascii="Times New Roman" w:hAnsi="Times New Roman" w:hint="eastAsia"/>
                <w:sz w:val="24"/>
                <w:szCs w:val="24"/>
              </w:rPr>
              <w:t>绩。工作中既坚持“顶天”，锚定高质量、</w:t>
            </w:r>
            <w:proofErr w:type="gramStart"/>
            <w:r w:rsidR="00145C72" w:rsidRPr="00145C72">
              <w:rPr>
                <w:rFonts w:ascii="Times New Roman" w:hAnsi="Times New Roman" w:hint="eastAsia"/>
                <w:sz w:val="24"/>
                <w:szCs w:val="24"/>
              </w:rPr>
              <w:t>高显示</w:t>
            </w:r>
            <w:proofErr w:type="gramEnd"/>
            <w:r w:rsidR="00145C72" w:rsidRPr="00145C72">
              <w:rPr>
                <w:rFonts w:ascii="Times New Roman" w:hAnsi="Times New Roman" w:hint="eastAsia"/>
                <w:sz w:val="24"/>
                <w:szCs w:val="24"/>
              </w:rPr>
              <w:t>度的育人成果</w:t>
            </w:r>
            <w:r w:rsidR="00CE644E">
              <w:rPr>
                <w:rFonts w:ascii="Times New Roman" w:hAnsi="Times New Roman" w:hint="eastAsia"/>
                <w:sz w:val="24"/>
                <w:szCs w:val="24"/>
              </w:rPr>
              <w:t>：</w:t>
            </w:r>
            <w:r w:rsidR="00145C72" w:rsidRPr="00145C72">
              <w:rPr>
                <w:rFonts w:ascii="Times New Roman" w:hAnsi="Times New Roman" w:hint="eastAsia"/>
                <w:sz w:val="24"/>
                <w:szCs w:val="24"/>
              </w:rPr>
              <w:t>挑战</w:t>
            </w:r>
            <w:proofErr w:type="gramStart"/>
            <w:r w:rsidR="00145C72" w:rsidRPr="00145C72">
              <w:rPr>
                <w:rFonts w:ascii="Times New Roman" w:hAnsi="Times New Roman" w:hint="eastAsia"/>
                <w:sz w:val="24"/>
                <w:szCs w:val="24"/>
              </w:rPr>
              <w:t>杯项目</w:t>
            </w:r>
            <w:proofErr w:type="gramEnd"/>
            <w:r w:rsidR="00145C72" w:rsidRPr="00145C72">
              <w:rPr>
                <w:rFonts w:ascii="Times New Roman" w:hAnsi="Times New Roman" w:hint="eastAsia"/>
                <w:sz w:val="24"/>
                <w:szCs w:val="24"/>
              </w:rPr>
              <w:t>获省赛一等奖，大学生职规赛获省铜奖，</w:t>
            </w:r>
            <w:r w:rsidR="00145C72" w:rsidRPr="00145C72">
              <w:rPr>
                <w:rFonts w:ascii="Times New Roman" w:hAnsi="Times New Roman" w:hint="eastAsia"/>
                <w:sz w:val="24"/>
                <w:szCs w:val="24"/>
              </w:rPr>
              <w:t>5</w:t>
            </w:r>
            <w:r w:rsidR="00145C72" w:rsidRPr="00145C72">
              <w:rPr>
                <w:rFonts w:ascii="Times New Roman" w:hAnsi="Times New Roman" w:hint="eastAsia"/>
                <w:sz w:val="24"/>
                <w:szCs w:val="24"/>
              </w:rPr>
              <w:t>支</w:t>
            </w:r>
            <w:proofErr w:type="gramStart"/>
            <w:r w:rsidR="00145C72" w:rsidRPr="00145C72">
              <w:rPr>
                <w:rFonts w:ascii="Times New Roman" w:hAnsi="Times New Roman" w:hint="eastAsia"/>
                <w:sz w:val="24"/>
                <w:szCs w:val="24"/>
              </w:rPr>
              <w:t>团队</w:t>
            </w:r>
            <w:proofErr w:type="gramEnd"/>
            <w:r w:rsidR="00145C72" w:rsidRPr="00145C72">
              <w:rPr>
                <w:rFonts w:ascii="Times New Roman" w:hAnsi="Times New Roman" w:hint="eastAsia"/>
                <w:sz w:val="24"/>
                <w:szCs w:val="24"/>
              </w:rPr>
              <w:t>获</w:t>
            </w:r>
            <w:r w:rsidR="00145C72">
              <w:rPr>
                <w:rFonts w:ascii="Times New Roman" w:hAnsi="Times New Roman" w:hint="eastAsia"/>
                <w:sz w:val="24"/>
                <w:szCs w:val="24"/>
              </w:rPr>
              <w:t>评</w:t>
            </w:r>
            <w:r w:rsidR="00145C72" w:rsidRPr="00145C72">
              <w:rPr>
                <w:rFonts w:ascii="Times New Roman" w:hAnsi="Times New Roman" w:hint="eastAsia"/>
                <w:sz w:val="24"/>
                <w:szCs w:val="24"/>
              </w:rPr>
              <w:t>国家级实践团队，获教育部表扬信，廉政征文入选全国百篇</w:t>
            </w:r>
            <w:r w:rsidR="00E1646D">
              <w:rPr>
                <w:rFonts w:ascii="Times New Roman" w:hAnsi="Times New Roman" w:hint="eastAsia"/>
                <w:sz w:val="24"/>
                <w:szCs w:val="24"/>
              </w:rPr>
              <w:t>优秀文稿</w:t>
            </w:r>
            <w:r w:rsidR="00145C72" w:rsidRPr="00145C72">
              <w:rPr>
                <w:rFonts w:ascii="Times New Roman" w:hAnsi="Times New Roman" w:hint="eastAsia"/>
                <w:sz w:val="24"/>
                <w:szCs w:val="24"/>
              </w:rPr>
              <w:t>等；又扎实“立地”，细致做好学生常规教育管理。在常规管理、学风建设、思想引领上持续下苦功、用细劲，传承文学院优良育人传统，厚植人文底蕴。</w:t>
            </w:r>
            <w:r w:rsidR="00875538">
              <w:rPr>
                <w:rFonts w:ascii="Times New Roman" w:hAnsi="Times New Roman" w:hint="eastAsia"/>
                <w:sz w:val="24"/>
                <w:szCs w:val="24"/>
              </w:rPr>
              <w:t>深刻认识到</w:t>
            </w:r>
            <w:r w:rsidR="00A85F9D">
              <w:rPr>
                <w:rFonts w:ascii="Times New Roman" w:hAnsi="Times New Roman" w:hint="eastAsia"/>
                <w:sz w:val="24"/>
                <w:szCs w:val="24"/>
              </w:rPr>
              <w:t>，</w:t>
            </w:r>
            <w:r w:rsidR="00145C72" w:rsidRPr="00145C72">
              <w:rPr>
                <w:rFonts w:ascii="Times New Roman" w:hAnsi="Times New Roman" w:hint="eastAsia"/>
                <w:sz w:val="24"/>
                <w:szCs w:val="24"/>
              </w:rPr>
              <w:t>这种润物无声的</w:t>
            </w:r>
            <w:proofErr w:type="gramStart"/>
            <w:r w:rsidR="00145C72" w:rsidRPr="00145C72">
              <w:rPr>
                <w:rFonts w:ascii="Times New Roman" w:hAnsi="Times New Roman" w:hint="eastAsia"/>
                <w:sz w:val="24"/>
                <w:szCs w:val="24"/>
              </w:rPr>
              <w:t>潜绩虽耗时</w:t>
            </w:r>
            <w:proofErr w:type="gramEnd"/>
            <w:r w:rsidR="00145C72" w:rsidRPr="00145C72">
              <w:rPr>
                <w:rFonts w:ascii="Times New Roman" w:hAnsi="Times New Roman" w:hint="eastAsia"/>
                <w:sz w:val="24"/>
                <w:szCs w:val="24"/>
              </w:rPr>
              <w:t>费力，却是夯实育人根基、涵育优良院风的</w:t>
            </w:r>
            <w:bookmarkStart w:id="0" w:name="_GoBack"/>
            <w:bookmarkEnd w:id="0"/>
            <w:r w:rsidR="00145C72" w:rsidRPr="00145C72">
              <w:rPr>
                <w:rFonts w:ascii="Times New Roman" w:hAnsi="Times New Roman" w:hint="eastAsia"/>
                <w:sz w:val="24"/>
                <w:szCs w:val="24"/>
              </w:rPr>
              <w:t>关键，对学生成长与学院发展意义深远。</w:t>
            </w:r>
          </w:p>
        </w:tc>
      </w:tr>
      <w:tr w:rsidR="00D86298" w14:paraId="13E82168" w14:textId="77777777" w:rsidTr="000F6CAB">
        <w:trPr>
          <w:trHeight w:hRule="exact" w:val="2992"/>
          <w:jc w:val="center"/>
        </w:trPr>
        <w:tc>
          <w:tcPr>
            <w:tcW w:w="1935" w:type="dxa"/>
            <w:vMerge w:val="restart"/>
            <w:vAlign w:val="center"/>
          </w:tcPr>
          <w:p w14:paraId="0E27898D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1DD49DD2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00B75297" w14:textId="67752B4C" w:rsidR="00D86298" w:rsidRPr="002836C4" w:rsidRDefault="002836C4">
            <w:pPr>
              <w:spacing w:line="400" w:lineRule="exac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  <w:r w:rsidRPr="002836C4">
              <w:rPr>
                <w:rFonts w:ascii="Times New Roman" w:hAnsi="Times New Roman" w:hint="eastAsia"/>
                <w:sz w:val="24"/>
                <w:szCs w:val="24"/>
              </w:rPr>
              <w:t>1.</w:t>
            </w:r>
            <w:r w:rsidRPr="002836C4">
              <w:rPr>
                <w:rFonts w:ascii="Times New Roman" w:hAnsi="Times New Roman" w:hint="eastAsia"/>
                <w:sz w:val="24"/>
                <w:szCs w:val="24"/>
              </w:rPr>
              <w:t>理论学习不够</w:t>
            </w:r>
            <w:r>
              <w:rPr>
                <w:rFonts w:ascii="Times New Roman" w:hAnsi="Times New Roman" w:hint="eastAsia"/>
                <w:sz w:val="24"/>
                <w:szCs w:val="24"/>
              </w:rPr>
              <w:t>。一是</w:t>
            </w:r>
            <w:r w:rsidRPr="002836C4">
              <w:rPr>
                <w:rFonts w:ascii="Times New Roman" w:hAnsi="Times New Roman" w:hint="eastAsia"/>
                <w:sz w:val="24"/>
                <w:szCs w:val="24"/>
              </w:rPr>
              <w:t>对</w:t>
            </w:r>
            <w:r>
              <w:rPr>
                <w:rFonts w:ascii="Times New Roman" w:hAnsi="Times New Roman" w:hint="eastAsia"/>
                <w:sz w:val="24"/>
                <w:szCs w:val="24"/>
              </w:rPr>
              <w:t>党的创新理论、教育</w:t>
            </w:r>
            <w:r w:rsidR="004E0A46">
              <w:rPr>
                <w:rFonts w:ascii="Times New Roman" w:hAnsi="Times New Roman" w:hint="eastAsia"/>
                <w:sz w:val="24"/>
                <w:szCs w:val="24"/>
              </w:rPr>
              <w:t>领域</w:t>
            </w:r>
            <w:r w:rsidRPr="002836C4">
              <w:rPr>
                <w:rFonts w:ascii="Times New Roman" w:hAnsi="Times New Roman" w:hint="eastAsia"/>
                <w:sz w:val="24"/>
                <w:szCs w:val="24"/>
              </w:rPr>
              <w:t>政策、法规</w:t>
            </w:r>
            <w:r w:rsidR="00296B48">
              <w:rPr>
                <w:rFonts w:ascii="Times New Roman" w:hAnsi="Times New Roman" w:hint="eastAsia"/>
                <w:sz w:val="24"/>
                <w:szCs w:val="24"/>
              </w:rPr>
              <w:t>及相关</w:t>
            </w:r>
            <w:r>
              <w:rPr>
                <w:rFonts w:ascii="Times New Roman" w:hAnsi="Times New Roman" w:hint="eastAsia"/>
                <w:sz w:val="24"/>
                <w:szCs w:val="24"/>
              </w:rPr>
              <w:t>文件</w:t>
            </w:r>
            <w:r w:rsidRPr="002836C4">
              <w:rPr>
                <w:rFonts w:ascii="Times New Roman" w:hAnsi="Times New Roman" w:hint="eastAsia"/>
                <w:sz w:val="24"/>
                <w:szCs w:val="24"/>
              </w:rPr>
              <w:t>学习不够，</w:t>
            </w:r>
            <w:r>
              <w:rPr>
                <w:rFonts w:ascii="Times New Roman" w:hAnsi="Times New Roman" w:hint="eastAsia"/>
                <w:sz w:val="24"/>
                <w:szCs w:val="24"/>
              </w:rPr>
              <w:t>二是</w:t>
            </w:r>
            <w:r w:rsidRPr="002836C4">
              <w:rPr>
                <w:rFonts w:ascii="Times New Roman" w:hAnsi="Times New Roman" w:hint="eastAsia"/>
                <w:sz w:val="24"/>
                <w:szCs w:val="24"/>
              </w:rPr>
              <w:t>对学生高</w:t>
            </w:r>
            <w:r>
              <w:rPr>
                <w:rFonts w:ascii="Times New Roman" w:hAnsi="Times New Roman" w:hint="eastAsia"/>
                <w:sz w:val="24"/>
                <w:szCs w:val="24"/>
              </w:rPr>
              <w:t>水平</w:t>
            </w:r>
            <w:r w:rsidR="00296B48">
              <w:rPr>
                <w:rFonts w:ascii="Times New Roman" w:hAnsi="Times New Roman" w:hint="eastAsia"/>
                <w:sz w:val="24"/>
                <w:szCs w:val="24"/>
              </w:rPr>
              <w:t>竞赛相关</w:t>
            </w:r>
            <w:r w:rsidR="005C24D5">
              <w:rPr>
                <w:rFonts w:ascii="Times New Roman" w:hAnsi="Times New Roman" w:hint="eastAsia"/>
                <w:sz w:val="24"/>
                <w:szCs w:val="24"/>
              </w:rPr>
              <w:t>内容</w:t>
            </w:r>
            <w:r w:rsidRPr="002836C4">
              <w:rPr>
                <w:rFonts w:ascii="Times New Roman" w:hAnsi="Times New Roman" w:hint="eastAsia"/>
                <w:sz w:val="24"/>
                <w:szCs w:val="24"/>
              </w:rPr>
              <w:t>学习不够，</w:t>
            </w:r>
            <w:r>
              <w:rPr>
                <w:rFonts w:ascii="Times New Roman" w:hAnsi="Times New Roman" w:hint="eastAsia"/>
                <w:sz w:val="24"/>
                <w:szCs w:val="24"/>
              </w:rPr>
              <w:t>三是</w:t>
            </w:r>
            <w:r w:rsidRPr="002836C4">
              <w:rPr>
                <w:rFonts w:ascii="Times New Roman" w:hAnsi="Times New Roman" w:hint="eastAsia"/>
                <w:sz w:val="24"/>
                <w:szCs w:val="24"/>
              </w:rPr>
              <w:t>对学生教育管理</w:t>
            </w:r>
            <w:r>
              <w:rPr>
                <w:rFonts w:ascii="Times New Roman" w:hAnsi="Times New Roman" w:hint="eastAsia"/>
                <w:sz w:val="24"/>
                <w:szCs w:val="24"/>
              </w:rPr>
              <w:t>、</w:t>
            </w:r>
            <w:r w:rsidRPr="002836C4">
              <w:rPr>
                <w:rFonts w:ascii="Times New Roman" w:hAnsi="Times New Roman" w:hint="eastAsia"/>
                <w:sz w:val="24"/>
                <w:szCs w:val="24"/>
              </w:rPr>
              <w:t>心理</w:t>
            </w:r>
            <w:r>
              <w:rPr>
                <w:rFonts w:ascii="Times New Roman" w:hAnsi="Times New Roman" w:hint="eastAsia"/>
                <w:sz w:val="24"/>
                <w:szCs w:val="24"/>
              </w:rPr>
              <w:t>健康</w:t>
            </w:r>
            <w:r w:rsidRPr="002836C4">
              <w:rPr>
                <w:rFonts w:ascii="Times New Roman" w:hAnsi="Times New Roman" w:hint="eastAsia"/>
                <w:sz w:val="24"/>
                <w:szCs w:val="24"/>
              </w:rPr>
              <w:t>等</w:t>
            </w:r>
            <w:r w:rsidR="00296B48">
              <w:rPr>
                <w:rFonts w:ascii="Times New Roman" w:hAnsi="Times New Roman" w:hint="eastAsia"/>
                <w:sz w:val="24"/>
                <w:szCs w:val="24"/>
              </w:rPr>
              <w:t>业务知识</w:t>
            </w:r>
            <w:r w:rsidRPr="002836C4">
              <w:rPr>
                <w:rFonts w:ascii="Times New Roman" w:hAnsi="Times New Roman" w:hint="eastAsia"/>
                <w:sz w:val="24"/>
                <w:szCs w:val="24"/>
              </w:rPr>
              <w:t>学习</w:t>
            </w:r>
            <w:r>
              <w:rPr>
                <w:rFonts w:ascii="Times New Roman" w:hAnsi="Times New Roman" w:hint="eastAsia"/>
                <w:sz w:val="24"/>
                <w:szCs w:val="24"/>
              </w:rPr>
              <w:t>还不够</w:t>
            </w:r>
            <w:r w:rsidRPr="002836C4">
              <w:rPr>
                <w:rFonts w:ascii="Times New Roman" w:hAnsi="Times New Roman" w:hint="eastAsia"/>
                <w:sz w:val="24"/>
                <w:szCs w:val="24"/>
              </w:rPr>
              <w:t>。</w:t>
            </w:r>
          </w:p>
        </w:tc>
      </w:tr>
      <w:tr w:rsidR="00D86298" w14:paraId="16694FB0" w14:textId="77777777" w:rsidTr="000F6CAB">
        <w:trPr>
          <w:trHeight w:hRule="exact" w:val="3246"/>
          <w:jc w:val="center"/>
        </w:trPr>
        <w:tc>
          <w:tcPr>
            <w:tcW w:w="1935" w:type="dxa"/>
            <w:vMerge/>
            <w:vAlign w:val="center"/>
          </w:tcPr>
          <w:p w14:paraId="4B564F40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492B1FA1" w14:textId="66E3C957" w:rsidR="00D86298" w:rsidRDefault="002836C4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 w:rsidRPr="002836C4">
              <w:rPr>
                <w:rFonts w:ascii="Times New Roman" w:hAnsi="Times New Roman" w:hint="eastAsia"/>
                <w:sz w:val="24"/>
                <w:szCs w:val="24"/>
              </w:rPr>
              <w:t>2.</w:t>
            </w:r>
            <w:r w:rsidR="000F6CAB" w:rsidRPr="000F6CAB">
              <w:t xml:space="preserve"> </w:t>
            </w:r>
            <w:r w:rsidR="000F6CAB" w:rsidRPr="000F6CAB">
              <w:rPr>
                <w:rFonts w:ascii="Times New Roman" w:hAnsi="Times New Roman"/>
                <w:sz w:val="24"/>
                <w:szCs w:val="24"/>
              </w:rPr>
              <w:t>全局统筹意识与高效时间管理水平有待提升。在多项重点工作集中叠加时，统筹协调不够精细，工作推进节奏偶有失衡，阶段性复盘、经验总结不够主动常态化。</w:t>
            </w:r>
          </w:p>
        </w:tc>
      </w:tr>
      <w:tr w:rsidR="00D86298" w14:paraId="2269CFEC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6122D180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0FCC0F0B" w14:textId="2F0ED327" w:rsidR="00D86298" w:rsidRPr="00467D9D" w:rsidRDefault="00467D9D">
            <w:pPr>
              <w:spacing w:line="400" w:lineRule="exact"/>
              <w:ind w:firstLineChars="0" w:firstLine="0"/>
              <w:rPr>
                <w:rFonts w:ascii="Times New Roman" w:hAnsi="Times New Roman"/>
                <w:sz w:val="24"/>
                <w:szCs w:val="24"/>
              </w:rPr>
            </w:pPr>
            <w:r w:rsidRPr="00467D9D">
              <w:rPr>
                <w:rFonts w:ascii="Times New Roman" w:hAnsi="Times New Roman" w:hint="eastAsia"/>
                <w:sz w:val="24"/>
                <w:szCs w:val="24"/>
              </w:rPr>
              <w:t>3. </w:t>
            </w:r>
            <w:r w:rsidR="004E0A46">
              <w:rPr>
                <w:rFonts w:ascii="Times New Roman" w:hAnsi="Times New Roman" w:hint="eastAsia"/>
                <w:sz w:val="24"/>
                <w:szCs w:val="24"/>
              </w:rPr>
              <w:t>专业</w:t>
            </w:r>
            <w:r w:rsidRPr="00467D9D">
              <w:rPr>
                <w:rFonts w:ascii="Times New Roman" w:hAnsi="Times New Roman" w:hint="eastAsia"/>
                <w:sz w:val="24"/>
                <w:szCs w:val="24"/>
              </w:rPr>
              <w:t>学习与业务研究结合不</w:t>
            </w:r>
            <w:r w:rsidR="004E0A46">
              <w:rPr>
                <w:rFonts w:ascii="Times New Roman" w:hAnsi="Times New Roman" w:hint="eastAsia"/>
                <w:sz w:val="24"/>
                <w:szCs w:val="24"/>
              </w:rPr>
              <w:t>够</w:t>
            </w:r>
            <w:r w:rsidRPr="00467D9D">
              <w:rPr>
                <w:rFonts w:ascii="Times New Roman" w:hAnsi="Times New Roman" w:hint="eastAsia"/>
                <w:sz w:val="24"/>
                <w:szCs w:val="24"/>
              </w:rPr>
              <w:t>紧密</w:t>
            </w:r>
            <w:r w:rsidR="00941874">
              <w:rPr>
                <w:rFonts w:ascii="Times New Roman" w:hAnsi="Times New Roman" w:hint="eastAsia"/>
                <w:sz w:val="24"/>
                <w:szCs w:val="24"/>
              </w:rPr>
              <w:t>。</w:t>
            </w:r>
            <w:r w:rsidRPr="00467D9D">
              <w:rPr>
                <w:rFonts w:ascii="Times New Roman" w:hAnsi="Times New Roman" w:hint="eastAsia"/>
                <w:sz w:val="24"/>
                <w:szCs w:val="24"/>
              </w:rPr>
              <w:t>围绕辅导员工作、学生管理</w:t>
            </w:r>
            <w:r w:rsidR="00941874">
              <w:rPr>
                <w:rFonts w:ascii="Times New Roman" w:hAnsi="Times New Roman" w:hint="eastAsia"/>
                <w:sz w:val="24"/>
                <w:szCs w:val="24"/>
              </w:rPr>
              <w:t>领域</w:t>
            </w:r>
            <w:r w:rsidRPr="00467D9D">
              <w:rPr>
                <w:rFonts w:ascii="Times New Roman" w:hAnsi="Times New Roman" w:hint="eastAsia"/>
                <w:sz w:val="24"/>
                <w:szCs w:val="24"/>
              </w:rPr>
              <w:t>开展的课题研究、论文成果较少</w:t>
            </w:r>
            <w:r w:rsidR="004E0A46">
              <w:rPr>
                <w:rFonts w:ascii="Times New Roman" w:hAnsi="Times New Roman" w:hint="eastAsia"/>
                <w:sz w:val="24"/>
                <w:szCs w:val="24"/>
              </w:rPr>
              <w:t>，以理论指导实践时存在本领恐慌</w:t>
            </w:r>
            <w:r w:rsidRPr="00467D9D">
              <w:rPr>
                <w:rFonts w:ascii="Times New Roman" w:hAnsi="Times New Roman" w:hint="eastAsia"/>
                <w:sz w:val="24"/>
                <w:szCs w:val="24"/>
              </w:rPr>
              <w:t>。</w:t>
            </w:r>
          </w:p>
        </w:tc>
      </w:tr>
      <w:tr w:rsidR="00D86298" w14:paraId="756E2B4A" w14:textId="77777777" w:rsidTr="00941874">
        <w:trPr>
          <w:trHeight w:val="2943"/>
          <w:jc w:val="center"/>
        </w:trPr>
        <w:tc>
          <w:tcPr>
            <w:tcW w:w="1935" w:type="dxa"/>
            <w:vAlign w:val="center"/>
          </w:tcPr>
          <w:p w14:paraId="505A49AE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32C973D9" w14:textId="77777777"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1E7F9F76" w14:textId="77777777"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7C5D7" w14:textId="77777777" w:rsidR="00A060ED" w:rsidRDefault="00A060ED">
      <w:pPr>
        <w:spacing w:line="240" w:lineRule="auto"/>
        <w:ind w:firstLine="640"/>
      </w:pPr>
      <w:r>
        <w:separator/>
      </w:r>
    </w:p>
  </w:endnote>
  <w:endnote w:type="continuationSeparator" w:id="0">
    <w:p w14:paraId="0AD2AB31" w14:textId="77777777" w:rsidR="00A060ED" w:rsidRDefault="00A060ED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7B776" w14:textId="77777777"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AB38D" w14:textId="25034EF8" w:rsidR="00D86298" w:rsidRDefault="00D86298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65DA8" w14:textId="77777777"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71D1F" w14:textId="77777777" w:rsidR="00A060ED" w:rsidRDefault="00A060ED">
      <w:pPr>
        <w:spacing w:line="240" w:lineRule="auto"/>
        <w:ind w:firstLine="640"/>
      </w:pPr>
      <w:r>
        <w:separator/>
      </w:r>
    </w:p>
  </w:footnote>
  <w:footnote w:type="continuationSeparator" w:id="0">
    <w:p w14:paraId="3F1F110A" w14:textId="77777777" w:rsidR="00A060ED" w:rsidRDefault="00A060ED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57FD9" w14:textId="77777777"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3944F" w14:textId="77777777"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0E0DF" w14:textId="77777777"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222BB"/>
    <w:rsid w:val="00022F10"/>
    <w:rsid w:val="000951E9"/>
    <w:rsid w:val="000B024F"/>
    <w:rsid w:val="000F1390"/>
    <w:rsid w:val="000F6CAB"/>
    <w:rsid w:val="0013289E"/>
    <w:rsid w:val="00132CB9"/>
    <w:rsid w:val="00145C72"/>
    <w:rsid w:val="00196FB1"/>
    <w:rsid w:val="00231E5A"/>
    <w:rsid w:val="00232EBC"/>
    <w:rsid w:val="00234D45"/>
    <w:rsid w:val="002458FD"/>
    <w:rsid w:val="002836C4"/>
    <w:rsid w:val="00296B48"/>
    <w:rsid w:val="00316176"/>
    <w:rsid w:val="00467D9D"/>
    <w:rsid w:val="004E0A46"/>
    <w:rsid w:val="005A09ED"/>
    <w:rsid w:val="005B6924"/>
    <w:rsid w:val="005C24D5"/>
    <w:rsid w:val="005E6984"/>
    <w:rsid w:val="006104E7"/>
    <w:rsid w:val="00791053"/>
    <w:rsid w:val="00846174"/>
    <w:rsid w:val="00875538"/>
    <w:rsid w:val="008B70BC"/>
    <w:rsid w:val="0092249C"/>
    <w:rsid w:val="00941874"/>
    <w:rsid w:val="009F2128"/>
    <w:rsid w:val="00A060ED"/>
    <w:rsid w:val="00A56F01"/>
    <w:rsid w:val="00A85F9D"/>
    <w:rsid w:val="00A94285"/>
    <w:rsid w:val="00AC4C0D"/>
    <w:rsid w:val="00AE481F"/>
    <w:rsid w:val="00B83EBA"/>
    <w:rsid w:val="00BA1DC3"/>
    <w:rsid w:val="00BB7150"/>
    <w:rsid w:val="00CE644E"/>
    <w:rsid w:val="00D6204C"/>
    <w:rsid w:val="00D86298"/>
    <w:rsid w:val="00DC2DAA"/>
    <w:rsid w:val="00E1646D"/>
    <w:rsid w:val="00E35B9E"/>
    <w:rsid w:val="00E656A8"/>
    <w:rsid w:val="00EA3FF4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CC798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1</TotalTime>
  <Pages>2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2026-04-20T01:56:00Z</dcterms:created>
  <dcterms:modified xsi:type="dcterms:W3CDTF">2026-04-20T01:56:00Z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