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CF2179" w14:textId="77777777" w:rsidR="00D86298" w:rsidRDefault="00D86298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p w14:paraId="3A43F19B" w14:textId="77777777" w:rsidR="00D86298" w:rsidRDefault="005A09ED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  <w:r>
        <w:rPr>
          <w:rFonts w:ascii="Times New Roman" w:eastAsia="方正小标宋_GBK" w:hAnsi="Times New Roman" w:hint="eastAsia"/>
          <w:sz w:val="44"/>
          <w:szCs w:val="44"/>
        </w:rPr>
        <w:t>盐城师范学院处级干部</w:t>
      </w:r>
      <w:r w:rsidR="000951E9">
        <w:rPr>
          <w:rFonts w:ascii="Times New Roman" w:eastAsia="方正小标宋_GBK" w:hAnsi="Times New Roman" w:hint="eastAsia"/>
          <w:sz w:val="44"/>
          <w:szCs w:val="44"/>
        </w:rPr>
        <w:t>“两张清单”采集表</w:t>
      </w:r>
    </w:p>
    <w:p w14:paraId="5B988832" w14:textId="77777777" w:rsidR="00D86298" w:rsidRDefault="00D86298">
      <w:pPr>
        <w:spacing w:line="60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35"/>
        <w:gridCol w:w="1701"/>
        <w:gridCol w:w="1559"/>
        <w:gridCol w:w="3834"/>
      </w:tblGrid>
      <w:tr w:rsidR="00D86298" w14:paraId="40D2E536" w14:textId="77777777">
        <w:trPr>
          <w:trHeight w:hRule="exact" w:val="715"/>
          <w:jc w:val="center"/>
        </w:trPr>
        <w:tc>
          <w:tcPr>
            <w:tcW w:w="1935" w:type="dxa"/>
            <w:vAlign w:val="center"/>
          </w:tcPr>
          <w:p w14:paraId="05ADCB8C" w14:textId="77777777" w:rsidR="00D86298" w:rsidRDefault="000951E9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姓</w:t>
            </w:r>
            <w:r>
              <w:rPr>
                <w:rFonts w:ascii="Times New Roman" w:eastAsia="方正楷体_GBK" w:hAnsi="Times New Roman" w:hint="eastAsia"/>
                <w:szCs w:val="32"/>
              </w:rPr>
              <w:t xml:space="preserve">   </w:t>
            </w:r>
            <w:r>
              <w:rPr>
                <w:rFonts w:ascii="Times New Roman" w:eastAsia="方正楷体_GBK" w:hAnsi="Times New Roman"/>
                <w:szCs w:val="32"/>
              </w:rPr>
              <w:t>名</w:t>
            </w:r>
          </w:p>
        </w:tc>
        <w:tc>
          <w:tcPr>
            <w:tcW w:w="1701" w:type="dxa"/>
            <w:vAlign w:val="center"/>
          </w:tcPr>
          <w:p w14:paraId="7766641E" w14:textId="4BDD0E76" w:rsidR="00D86298" w:rsidRDefault="00D30485">
            <w:pPr>
              <w:spacing w:line="320" w:lineRule="exact"/>
              <w:ind w:firstLine="560"/>
              <w:jc w:val="center"/>
              <w:rPr>
                <w:rFonts w:ascii="Times New Roman" w:eastAsia="楷体_GB2312" w:hAnsi="Times New Roman"/>
                <w:sz w:val="28"/>
                <w:szCs w:val="28"/>
              </w:rPr>
            </w:pP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郑志来</w:t>
            </w:r>
          </w:p>
        </w:tc>
        <w:tc>
          <w:tcPr>
            <w:tcW w:w="1559" w:type="dxa"/>
            <w:vAlign w:val="center"/>
          </w:tcPr>
          <w:p w14:paraId="2E1BBDD3" w14:textId="77777777" w:rsidR="00D86298" w:rsidRDefault="000951E9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现任职务</w:t>
            </w:r>
          </w:p>
        </w:tc>
        <w:tc>
          <w:tcPr>
            <w:tcW w:w="3834" w:type="dxa"/>
            <w:vAlign w:val="center"/>
          </w:tcPr>
          <w:p w14:paraId="794E02EB" w14:textId="18BC326A" w:rsidR="00D86298" w:rsidRDefault="00A22416">
            <w:pPr>
              <w:spacing w:line="400" w:lineRule="exact"/>
              <w:ind w:firstLine="640"/>
              <w:jc w:val="center"/>
              <w:rPr>
                <w:rFonts w:ascii="Times New Roman" w:eastAsia="楷体_GB2312" w:hAnsi="Times New Roman"/>
                <w:szCs w:val="32"/>
              </w:rPr>
            </w:pPr>
            <w:r>
              <w:rPr>
                <w:rFonts w:ascii="Times New Roman" w:eastAsia="楷体_GB2312" w:hAnsi="Times New Roman" w:hint="eastAsia"/>
                <w:szCs w:val="32"/>
              </w:rPr>
              <w:t>人力资源处</w:t>
            </w:r>
            <w:r w:rsidR="00D30485">
              <w:rPr>
                <w:rFonts w:ascii="Times New Roman" w:eastAsia="楷体_GB2312" w:hAnsi="Times New Roman" w:hint="eastAsia"/>
                <w:szCs w:val="32"/>
              </w:rPr>
              <w:t>副处长</w:t>
            </w:r>
          </w:p>
        </w:tc>
      </w:tr>
      <w:tr w:rsidR="00D86298" w14:paraId="238CEDF3" w14:textId="77777777">
        <w:trPr>
          <w:trHeight w:hRule="exact" w:val="769"/>
          <w:jc w:val="center"/>
        </w:trPr>
        <w:tc>
          <w:tcPr>
            <w:tcW w:w="1935" w:type="dxa"/>
            <w:vAlign w:val="center"/>
          </w:tcPr>
          <w:p w14:paraId="75B01B8F" w14:textId="77777777" w:rsidR="00D86298" w:rsidRDefault="000951E9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 w:hint="eastAsia"/>
                <w:szCs w:val="32"/>
              </w:rPr>
              <w:t>分管工作</w:t>
            </w:r>
          </w:p>
        </w:tc>
        <w:tc>
          <w:tcPr>
            <w:tcW w:w="7094" w:type="dxa"/>
            <w:gridSpan w:val="3"/>
            <w:vAlign w:val="center"/>
          </w:tcPr>
          <w:p w14:paraId="001E4014" w14:textId="023C9119" w:rsidR="00D86298" w:rsidRDefault="00D30485">
            <w:pPr>
              <w:spacing w:line="400" w:lineRule="exact"/>
              <w:ind w:firstLineChars="0" w:firstLine="0"/>
              <w:rPr>
                <w:rFonts w:ascii="Times New Roman" w:eastAsia="楷体_GB2312" w:hAnsi="Times New Roman"/>
                <w:sz w:val="24"/>
              </w:rPr>
            </w:pPr>
            <w:r>
              <w:rPr>
                <w:rFonts w:ascii="Times New Roman" w:eastAsia="楷体_GB2312" w:hAnsi="Times New Roman" w:hint="eastAsia"/>
                <w:sz w:val="24"/>
              </w:rPr>
              <w:t>高层次人才引进与考核</w:t>
            </w:r>
          </w:p>
        </w:tc>
      </w:tr>
      <w:tr w:rsidR="00D86298" w14:paraId="6F6D6113" w14:textId="77777777">
        <w:trPr>
          <w:trHeight w:val="3120"/>
          <w:jc w:val="center"/>
        </w:trPr>
        <w:tc>
          <w:tcPr>
            <w:tcW w:w="1935" w:type="dxa"/>
            <w:vMerge w:val="restart"/>
            <w:vAlign w:val="center"/>
          </w:tcPr>
          <w:p w14:paraId="70913CF9" w14:textId="77777777" w:rsidR="00D86298" w:rsidRDefault="000951E9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/>
                <w:szCs w:val="32"/>
              </w:rPr>
              <w:t>实绩清单</w:t>
            </w:r>
          </w:p>
          <w:p w14:paraId="0EDCFF71" w14:textId="77777777" w:rsidR="00D86298" w:rsidRDefault="000951E9">
            <w:pPr>
              <w:spacing w:line="320" w:lineRule="exact"/>
              <w:ind w:firstLineChars="0" w:firstLine="0"/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（最满意的工作，限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项）</w:t>
            </w:r>
          </w:p>
        </w:tc>
        <w:tc>
          <w:tcPr>
            <w:tcW w:w="7094" w:type="dxa"/>
            <w:gridSpan w:val="3"/>
            <w:vAlign w:val="center"/>
          </w:tcPr>
          <w:p w14:paraId="4F404394" w14:textId="3337653F" w:rsidR="00D86298" w:rsidRDefault="00D30485">
            <w:pPr>
              <w:spacing w:line="400" w:lineRule="exact"/>
              <w:ind w:firstLineChars="0" w:firstLine="0"/>
              <w:rPr>
                <w:rFonts w:ascii="Times New Roman" w:hAnsi="Times New Roman"/>
              </w:rPr>
            </w:pPr>
            <w:r w:rsidRPr="00D30485">
              <w:rPr>
                <w:rFonts w:ascii="仿宋" w:eastAsia="仿宋" w:hAnsi="仿宋" w:hint="eastAsia"/>
                <w:sz w:val="28"/>
                <w:szCs w:val="28"/>
              </w:rPr>
              <w:t>严把人才引进入口关，召开了6场高层次人才引进专家论证会，成功引进了30名各类高层次人才，</w:t>
            </w:r>
            <w:r w:rsidR="004405CE">
              <w:rPr>
                <w:rFonts w:ascii="仿宋" w:eastAsia="仿宋" w:hAnsi="仿宋" w:hint="eastAsia"/>
                <w:sz w:val="28"/>
                <w:szCs w:val="28"/>
              </w:rPr>
              <w:t>做到精准引才，</w:t>
            </w:r>
            <w:r w:rsidRPr="00D30485">
              <w:rPr>
                <w:rFonts w:ascii="仿宋" w:eastAsia="仿宋" w:hAnsi="仿宋" w:hint="eastAsia"/>
                <w:sz w:val="28"/>
                <w:szCs w:val="28"/>
              </w:rPr>
              <w:t>其中1人国家级人才、2人学科带头人</w:t>
            </w:r>
            <w:r w:rsidR="004405CE">
              <w:rPr>
                <w:rFonts w:ascii="仿宋" w:eastAsia="仿宋" w:hAnsi="仿宋" w:hint="eastAsia"/>
                <w:sz w:val="28"/>
                <w:szCs w:val="28"/>
              </w:rPr>
              <w:t>，在引进数量有限情况下，引进的双创博士数量稳居同层次高校前列。</w:t>
            </w:r>
          </w:p>
        </w:tc>
      </w:tr>
      <w:tr w:rsidR="00D86298" w14:paraId="1FD36331" w14:textId="77777777">
        <w:trPr>
          <w:trHeight w:val="3120"/>
          <w:jc w:val="center"/>
        </w:trPr>
        <w:tc>
          <w:tcPr>
            <w:tcW w:w="1935" w:type="dxa"/>
            <w:vMerge/>
            <w:vAlign w:val="center"/>
          </w:tcPr>
          <w:p w14:paraId="52320DB6" w14:textId="77777777" w:rsidR="00D86298" w:rsidRDefault="00D86298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14:paraId="6544EA0A" w14:textId="7C86F679" w:rsidR="00D86298" w:rsidRPr="00D30485" w:rsidRDefault="00D30485">
            <w:pPr>
              <w:spacing w:line="400" w:lineRule="exact"/>
              <w:ind w:firstLineChars="0" w:firstLine="0"/>
              <w:rPr>
                <w:rFonts w:ascii="Times New Roman" w:hAnsi="Times New Roman"/>
                <w:spacing w:val="-20"/>
                <w:sz w:val="24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注重内部培育，</w:t>
            </w:r>
            <w:r w:rsidRPr="00D30485">
              <w:rPr>
                <w:rFonts w:ascii="仿宋" w:eastAsia="仿宋" w:hAnsi="仿宋" w:hint="eastAsia"/>
                <w:sz w:val="28"/>
                <w:szCs w:val="28"/>
              </w:rPr>
              <w:t>2025年培养毕业博士21人，新考取博士10人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。</w:t>
            </w:r>
          </w:p>
        </w:tc>
      </w:tr>
      <w:tr w:rsidR="00D86298" w14:paraId="7933D1D8" w14:textId="77777777">
        <w:trPr>
          <w:trHeight w:val="3120"/>
          <w:jc w:val="center"/>
        </w:trPr>
        <w:tc>
          <w:tcPr>
            <w:tcW w:w="1935" w:type="dxa"/>
            <w:vMerge/>
            <w:vAlign w:val="center"/>
          </w:tcPr>
          <w:p w14:paraId="0B911550" w14:textId="77777777" w:rsidR="00D86298" w:rsidRDefault="00D86298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14:paraId="57EB4E9D" w14:textId="0AFE80B1" w:rsidR="00D86298" w:rsidRDefault="00D30485" w:rsidP="00D30485">
            <w:pPr>
              <w:spacing w:line="400" w:lineRule="exact"/>
              <w:ind w:firstLineChars="71" w:firstLine="199"/>
              <w:rPr>
                <w:rFonts w:ascii="Times New Roman" w:hAnsi="Times New Roman"/>
                <w:spacing w:val="-20"/>
                <w:sz w:val="24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完成</w:t>
            </w:r>
            <w:r w:rsidRPr="00D30485">
              <w:rPr>
                <w:rFonts w:ascii="仿宋" w:eastAsia="仿宋" w:hAnsi="仿宋" w:hint="eastAsia"/>
                <w:sz w:val="28"/>
                <w:szCs w:val="28"/>
              </w:rPr>
              <w:t>126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名博士</w:t>
            </w:r>
            <w:r w:rsidRPr="00D30485">
              <w:rPr>
                <w:rFonts w:ascii="仿宋" w:eastAsia="仿宋" w:hAnsi="仿宋" w:hint="eastAsia"/>
                <w:sz w:val="28"/>
                <w:szCs w:val="28"/>
              </w:rPr>
              <w:t>高层</w:t>
            </w:r>
            <w:bookmarkStart w:id="0" w:name="_GoBack"/>
            <w:bookmarkEnd w:id="0"/>
            <w:r w:rsidRPr="00D30485">
              <w:rPr>
                <w:rFonts w:ascii="仿宋" w:eastAsia="仿宋" w:hAnsi="仿宋" w:hint="eastAsia"/>
                <w:sz w:val="28"/>
                <w:szCs w:val="28"/>
              </w:rPr>
              <w:t>次人才考核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。</w:t>
            </w:r>
          </w:p>
        </w:tc>
      </w:tr>
      <w:tr w:rsidR="00D86298" w14:paraId="5CDC6C31" w14:textId="77777777" w:rsidTr="005A09ED">
        <w:trPr>
          <w:trHeight w:hRule="exact" w:val="3402"/>
          <w:jc w:val="center"/>
        </w:trPr>
        <w:tc>
          <w:tcPr>
            <w:tcW w:w="1935" w:type="dxa"/>
            <w:vMerge w:val="restart"/>
            <w:vAlign w:val="center"/>
          </w:tcPr>
          <w:p w14:paraId="5406527D" w14:textId="77777777" w:rsidR="00D86298" w:rsidRDefault="000951E9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 w:hint="eastAsia"/>
                <w:szCs w:val="32"/>
              </w:rPr>
              <w:lastRenderedPageBreak/>
              <w:t>不足</w:t>
            </w:r>
            <w:r>
              <w:rPr>
                <w:rFonts w:ascii="Times New Roman" w:eastAsia="方正黑体_GBK" w:hAnsi="Times New Roman"/>
                <w:szCs w:val="32"/>
              </w:rPr>
              <w:t>清单</w:t>
            </w:r>
          </w:p>
          <w:p w14:paraId="11976B8A" w14:textId="77777777" w:rsidR="00D86298" w:rsidRDefault="000951E9">
            <w:pPr>
              <w:spacing w:line="320" w:lineRule="exact"/>
              <w:ind w:firstLineChars="0" w:firstLine="0"/>
              <w:rPr>
                <w:rFonts w:ascii="Times New Roman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（不满意的工作或个人不足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，限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项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）</w:t>
            </w:r>
          </w:p>
        </w:tc>
        <w:tc>
          <w:tcPr>
            <w:tcW w:w="7094" w:type="dxa"/>
            <w:gridSpan w:val="3"/>
            <w:vAlign w:val="center"/>
          </w:tcPr>
          <w:p w14:paraId="49682FD0" w14:textId="77777777" w:rsidR="00D30485" w:rsidRPr="00D30485" w:rsidRDefault="00D30485" w:rsidP="00D30485">
            <w:pPr>
              <w:overflowPunct/>
              <w:snapToGrid/>
              <w:spacing w:line="240" w:lineRule="auto"/>
              <w:ind w:firstLine="560"/>
              <w:rPr>
                <w:rFonts w:ascii="仿宋" w:eastAsia="仿宋" w:hAnsi="仿宋"/>
                <w:sz w:val="28"/>
                <w:szCs w:val="28"/>
              </w:rPr>
            </w:pPr>
            <w:r w:rsidRPr="00D30485">
              <w:rPr>
                <w:rFonts w:ascii="仿宋" w:eastAsia="仿宋" w:hAnsi="仿宋" w:hint="eastAsia"/>
                <w:sz w:val="28"/>
                <w:szCs w:val="28"/>
              </w:rPr>
              <w:t>个人能力与岗位高质量要求存在差距，还有加强进一步学习。</w:t>
            </w:r>
          </w:p>
          <w:p w14:paraId="790556B6" w14:textId="77777777" w:rsidR="00D86298" w:rsidRPr="00D30485" w:rsidRDefault="00D86298">
            <w:pPr>
              <w:spacing w:line="400" w:lineRule="exact"/>
              <w:ind w:firstLineChars="0" w:firstLine="0"/>
              <w:rPr>
                <w:rFonts w:ascii="Times New Roman" w:hAnsi="Times New Roman"/>
                <w:szCs w:val="21"/>
              </w:rPr>
            </w:pPr>
          </w:p>
        </w:tc>
      </w:tr>
      <w:tr w:rsidR="00D86298" w14:paraId="1DBB69CE" w14:textId="77777777" w:rsidTr="005A09ED">
        <w:trPr>
          <w:trHeight w:hRule="exact" w:val="3402"/>
          <w:jc w:val="center"/>
        </w:trPr>
        <w:tc>
          <w:tcPr>
            <w:tcW w:w="1935" w:type="dxa"/>
            <w:vMerge/>
            <w:vAlign w:val="center"/>
          </w:tcPr>
          <w:p w14:paraId="0F2F792F" w14:textId="77777777" w:rsidR="00D86298" w:rsidRDefault="00D86298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14:paraId="2B48AA56" w14:textId="77777777" w:rsidR="00D86298" w:rsidRDefault="00D86298">
            <w:pPr>
              <w:spacing w:line="400" w:lineRule="exact"/>
              <w:ind w:firstLineChars="0" w:firstLine="0"/>
              <w:rPr>
                <w:rFonts w:ascii="Times New Roman" w:hAnsi="Times New Roman"/>
                <w:szCs w:val="21"/>
              </w:rPr>
            </w:pPr>
          </w:p>
        </w:tc>
      </w:tr>
      <w:tr w:rsidR="00D86298" w14:paraId="77C5256C" w14:textId="77777777" w:rsidTr="005A09ED">
        <w:trPr>
          <w:trHeight w:hRule="exact" w:val="3402"/>
          <w:jc w:val="center"/>
        </w:trPr>
        <w:tc>
          <w:tcPr>
            <w:tcW w:w="1935" w:type="dxa"/>
            <w:vMerge/>
            <w:vAlign w:val="center"/>
          </w:tcPr>
          <w:p w14:paraId="39D6BF08" w14:textId="77777777" w:rsidR="00D86298" w:rsidRDefault="00D86298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14:paraId="7E6B5C69" w14:textId="77777777" w:rsidR="00D86298" w:rsidRDefault="00D86298">
            <w:pPr>
              <w:spacing w:line="400" w:lineRule="exact"/>
              <w:ind w:firstLineChars="0" w:firstLine="0"/>
              <w:rPr>
                <w:rFonts w:ascii="Times New Roman" w:hAnsi="Times New Roman"/>
                <w:szCs w:val="21"/>
              </w:rPr>
            </w:pPr>
          </w:p>
        </w:tc>
      </w:tr>
      <w:tr w:rsidR="00D86298" w14:paraId="214A354E" w14:textId="77777777" w:rsidTr="005A09ED">
        <w:trPr>
          <w:trHeight w:val="2384"/>
          <w:jc w:val="center"/>
        </w:trPr>
        <w:tc>
          <w:tcPr>
            <w:tcW w:w="1935" w:type="dxa"/>
            <w:vAlign w:val="center"/>
          </w:tcPr>
          <w:p w14:paraId="6139950C" w14:textId="77777777" w:rsidR="00D86298" w:rsidRDefault="000951E9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楷体_GBK" w:hAnsi="Times New Roman"/>
                <w:spacing w:val="-20"/>
                <w:szCs w:val="28"/>
              </w:rPr>
            </w:pPr>
            <w:r>
              <w:rPr>
                <w:rFonts w:ascii="Times New Roman" w:eastAsia="方正黑体_GBK" w:hAnsi="Times New Roman"/>
                <w:szCs w:val="32"/>
              </w:rPr>
              <w:t>备</w:t>
            </w:r>
            <w:r>
              <w:rPr>
                <w:rFonts w:ascii="Times New Roman" w:eastAsia="方正黑体_GBK" w:hAnsi="Times New Roman" w:hint="eastAsia"/>
                <w:szCs w:val="32"/>
              </w:rPr>
              <w:t xml:space="preserve">  </w:t>
            </w:r>
            <w:r>
              <w:rPr>
                <w:rFonts w:ascii="Times New Roman" w:eastAsia="方正黑体_GBK" w:hAnsi="Times New Roman"/>
                <w:szCs w:val="32"/>
              </w:rPr>
              <w:t>注</w:t>
            </w:r>
          </w:p>
        </w:tc>
        <w:tc>
          <w:tcPr>
            <w:tcW w:w="7094" w:type="dxa"/>
            <w:gridSpan w:val="3"/>
            <w:vAlign w:val="center"/>
          </w:tcPr>
          <w:p w14:paraId="7917CE17" w14:textId="77777777" w:rsidR="00D86298" w:rsidRDefault="00D86298">
            <w:pPr>
              <w:spacing w:line="280" w:lineRule="exact"/>
              <w:ind w:firstLineChars="0" w:firstLine="0"/>
              <w:jc w:val="left"/>
              <w:rPr>
                <w:rFonts w:ascii="Times New Roman" w:hAnsi="Times New Roman"/>
                <w:w w:val="97"/>
                <w:szCs w:val="21"/>
              </w:rPr>
            </w:pPr>
          </w:p>
        </w:tc>
      </w:tr>
    </w:tbl>
    <w:p w14:paraId="36EBA902" w14:textId="77777777" w:rsidR="00D86298" w:rsidRPr="005A09ED" w:rsidRDefault="00D86298" w:rsidP="005A09ED">
      <w:pPr>
        <w:spacing w:line="240" w:lineRule="atLeast"/>
        <w:ind w:firstLineChars="0" w:firstLine="0"/>
        <w:rPr>
          <w:sz w:val="15"/>
          <w:szCs w:val="15"/>
        </w:rPr>
      </w:pPr>
    </w:p>
    <w:sectPr w:rsidR="00D86298" w:rsidRPr="005A09E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041" w:right="1531" w:bottom="1587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70F872" w14:textId="77777777" w:rsidR="009C5FF2" w:rsidRDefault="009C5FF2">
      <w:pPr>
        <w:spacing w:line="240" w:lineRule="auto"/>
        <w:ind w:firstLine="640"/>
      </w:pPr>
      <w:r>
        <w:separator/>
      </w:r>
    </w:p>
  </w:endnote>
  <w:endnote w:type="continuationSeparator" w:id="0">
    <w:p w14:paraId="10FAAC90" w14:textId="77777777" w:rsidR="009C5FF2" w:rsidRDefault="009C5FF2"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黑体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018212" w14:textId="77777777" w:rsidR="005A09ED" w:rsidRDefault="005A09ED">
    <w:pPr>
      <w:pStyle w:val="a4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3BEBAF" w14:textId="77777777" w:rsidR="00D86298" w:rsidRDefault="000951E9">
    <w:pPr>
      <w:pStyle w:val="a4"/>
      <w:ind w:firstLine="3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AEC3DE3" wp14:editId="140F0D4D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07E02AA" w14:textId="65DAE25C" w:rsidR="00D86298" w:rsidRDefault="00D86298">
                          <w:pPr>
                            <w:pStyle w:val="a4"/>
                            <w:ind w:firstLine="600"/>
                            <w:rPr>
                              <w:rFonts w:ascii="Times New Roman" w:eastAsiaTheme="minorEastAsia" w:hAnsi="Times New Roman"/>
                              <w:sz w:val="30"/>
                              <w:szCs w:val="3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AEC3DE3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left:0;text-align:left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" filled="f" stroked="f" strokeweight=".5pt">
              <v:textbox style="mso-fit-shape-to-text:t" inset="0,0,0,0">
                <w:txbxContent>
                  <w:p w14:paraId="207E02AA" w14:textId="65DAE25C" w:rsidR="00D86298" w:rsidRDefault="00D86298">
                    <w:pPr>
                      <w:pStyle w:val="a4"/>
                      <w:ind w:firstLine="600"/>
                      <w:rPr>
                        <w:rFonts w:ascii="Times New Roman" w:eastAsiaTheme="minorEastAsia" w:hAnsi="Times New Roman"/>
                        <w:sz w:val="30"/>
                        <w:szCs w:val="30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D2E9A9" w14:textId="77777777" w:rsidR="005A09ED" w:rsidRDefault="005A09ED">
    <w:pPr>
      <w:pStyle w:val="a4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FD0434" w14:textId="77777777" w:rsidR="009C5FF2" w:rsidRDefault="009C5FF2">
      <w:pPr>
        <w:spacing w:line="240" w:lineRule="auto"/>
        <w:ind w:firstLine="640"/>
      </w:pPr>
      <w:r>
        <w:separator/>
      </w:r>
    </w:p>
  </w:footnote>
  <w:footnote w:type="continuationSeparator" w:id="0">
    <w:p w14:paraId="63EB312C" w14:textId="77777777" w:rsidR="009C5FF2" w:rsidRDefault="009C5FF2"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C31CB2" w14:textId="77777777" w:rsidR="005A09ED" w:rsidRDefault="005A09ED">
    <w:pPr>
      <w:pStyle w:val="a5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D8098E" w14:textId="77777777" w:rsidR="005A09ED" w:rsidRDefault="005A09ED">
    <w:pPr>
      <w:pStyle w:val="a5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01B152" w14:textId="77777777" w:rsidR="005A09ED" w:rsidRDefault="005A09ED">
    <w:pPr>
      <w:pStyle w:val="a5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C1DCBAF"/>
    <w:multiLevelType w:val="singleLevel"/>
    <w:tmpl w:val="9C1DCBAF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8"/>
  <w:embedSystemFonts/>
  <w:bordersDoNotSurroundHeader/>
  <w:bordersDoNotSurroundFooter/>
  <w:proofState w:spelling="clean" w:grammar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NmI1ZGNhZWFjNGYzZmIyMzdlMGM4NGI5NTMwYzAxZmYifQ=="/>
  </w:docVars>
  <w:rsids>
    <w:rsidRoot w:val="5DF0210B"/>
    <w:rsid w:val="000951E9"/>
    <w:rsid w:val="00365CAA"/>
    <w:rsid w:val="004405CE"/>
    <w:rsid w:val="005A09ED"/>
    <w:rsid w:val="006E1627"/>
    <w:rsid w:val="009C5FF2"/>
    <w:rsid w:val="00A22416"/>
    <w:rsid w:val="00A81C71"/>
    <w:rsid w:val="00AA4EB7"/>
    <w:rsid w:val="00C76FFA"/>
    <w:rsid w:val="00D30485"/>
    <w:rsid w:val="00D86298"/>
    <w:rsid w:val="39934A77"/>
    <w:rsid w:val="52E72BF2"/>
    <w:rsid w:val="57094C2D"/>
    <w:rsid w:val="5DF02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D9BE8BB"/>
  <w15:docId w15:val="{1D00C830-E726-4F92-856D-A5B6C013F2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next w:val="a"/>
    <w:qFormat/>
    <w:pPr>
      <w:widowControl w:val="0"/>
      <w:overflowPunct w:val="0"/>
      <w:snapToGrid w:val="0"/>
      <w:spacing w:line="590" w:lineRule="exact"/>
      <w:ind w:firstLineChars="200" w:firstLine="200"/>
      <w:jc w:val="both"/>
    </w:pPr>
    <w:rPr>
      <w:rFonts w:ascii="Times" w:eastAsia="方正仿宋_GBK" w:hAnsi="Times"/>
      <w:kern w:val="2"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Number"/>
    <w:basedOn w:val="a0"/>
    <w:pPr>
      <w:numPr>
        <w:numId w:val="1"/>
      </w:numPr>
    </w:pPr>
  </w:style>
  <w:style w:type="paragraph" w:styleId="a4">
    <w:name w:val="footer"/>
    <w:basedOn w:val="a0"/>
    <w:qFormat/>
    <w:pPr>
      <w:tabs>
        <w:tab w:val="center" w:pos="4153"/>
        <w:tab w:val="right" w:pos="8306"/>
      </w:tabs>
      <w:jc w:val="left"/>
    </w:pPr>
    <w:rPr>
      <w:sz w:val="18"/>
    </w:rPr>
  </w:style>
  <w:style w:type="paragraph" w:styleId="a5">
    <w:name w:val="header"/>
    <w:basedOn w:val="a0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pacing w:line="240" w:lineRule="auto"/>
    </w:pPr>
    <w:rPr>
      <w:sz w:val="18"/>
    </w:rPr>
  </w:style>
  <w:style w:type="character" w:styleId="a6">
    <w:name w:val="page number"/>
    <w:basedOn w:val="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office6\templates\wps\zh_CN\&#25991;&#26723;1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文档1</Template>
  <TotalTime>1</TotalTime>
  <Pages>2</Pages>
  <Words>45</Words>
  <Characters>258</Characters>
  <Application>Microsoft Office Word</Application>
  <DocSecurity>0</DocSecurity>
  <Lines>2</Lines>
  <Paragraphs>1</Paragraphs>
  <ScaleCrop>false</ScaleCrop>
  <Company/>
  <LinksUpToDate>false</LinksUpToDate>
  <CharactersWithSpaces>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季晓菁</cp:lastModifiedBy>
  <cp:revision>6</cp:revision>
  <dcterms:created xsi:type="dcterms:W3CDTF">2026-04-07T02:45:00Z</dcterms:created>
  <dcterms:modified xsi:type="dcterms:W3CDTF">2026-04-16T09:17:00Z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404E38DD5706401794193D98EB093B0A_12</vt:lpwstr>
  </property>
</Properties>
</file>