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DF0" w:rsidRDefault="00BE5DF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BE5DF0" w:rsidRDefault="007D440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BE5DF0" w:rsidRDefault="00BE5DF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E5DF0">
        <w:trPr>
          <w:trHeight w:hRule="exact" w:val="863"/>
          <w:jc w:val="center"/>
        </w:trPr>
        <w:tc>
          <w:tcPr>
            <w:tcW w:w="1935" w:type="dxa"/>
            <w:vAlign w:val="center"/>
          </w:tcPr>
          <w:p w:rsidR="00BE5DF0" w:rsidRDefault="007D440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E5DF0" w:rsidRDefault="007D440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刘力</w:t>
            </w:r>
          </w:p>
        </w:tc>
        <w:tc>
          <w:tcPr>
            <w:tcW w:w="1559" w:type="dxa"/>
            <w:vAlign w:val="center"/>
          </w:tcPr>
          <w:p w:rsidR="00BE5DF0" w:rsidRDefault="007D440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E5DF0" w:rsidRDefault="007D440C">
            <w:pPr>
              <w:spacing w:line="320" w:lineRule="exact"/>
              <w:ind w:firstLineChars="0" w:firstLine="0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党政办公室、考核办公室</w:t>
            </w:r>
          </w:p>
          <w:p w:rsidR="00BE5DF0" w:rsidRDefault="007D440C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正科职秘书</w:t>
            </w:r>
          </w:p>
        </w:tc>
      </w:tr>
      <w:tr w:rsidR="00BE5DF0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BE5DF0" w:rsidRDefault="007D440C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BE5DF0" w:rsidRDefault="007D440C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主要负责学校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收文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、保密、印章管理工作等</w:t>
            </w:r>
          </w:p>
        </w:tc>
      </w:tr>
      <w:tr w:rsidR="00BE5DF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BE5DF0" w:rsidRDefault="007D440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E5DF0" w:rsidRDefault="007D440C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E5DF0" w:rsidRDefault="007D440C">
            <w:pPr>
              <w:spacing w:line="360" w:lineRule="auto"/>
              <w:ind w:firstLine="562"/>
              <w:rPr>
                <w:rFonts w:ascii="Times New Roman" w:hAnsi="Times New Roman"/>
              </w:rPr>
            </w:pPr>
            <w:r>
              <w:rPr>
                <w:rFonts w:ascii="Times New Roman" w:eastAsia="仿宋_GB2312" w:hAnsi="Times New Roman" w:hint="eastAsia"/>
                <w:b/>
                <w:sz w:val="28"/>
                <w:szCs w:val="28"/>
              </w:rPr>
              <w:t>高质量做好收文</w:t>
            </w: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流转和保密工作。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有效提升公文办理效率。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025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全年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高效处理各级各类收文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1600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余件，及时督办文件落实情况。加强保密要害部位、涉密人员、涉密文电、涉密载体安全管理，组织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开展学校保密教育宣传月活动，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全年处理机要文电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360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余份，机要交换工作安全无误。</w:t>
            </w:r>
          </w:p>
        </w:tc>
      </w:tr>
      <w:tr w:rsidR="00BE5DF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E5DF0" w:rsidRDefault="00BE5DF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5DF0" w:rsidRDefault="007D440C">
            <w:pPr>
              <w:spacing w:line="360" w:lineRule="auto"/>
              <w:ind w:firstLine="562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严格做好学校印章管理工作。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规范用印审批程序和登记手续，切实提高用印服务质量。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025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年全年用印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2300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余次，新刻印章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40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余枚，为教职工开具介绍信、提供组织机构代码复印件和法人身份证等材料，确保学校相关工作正常运行。</w:t>
            </w:r>
          </w:p>
        </w:tc>
      </w:tr>
      <w:tr w:rsidR="00BE5DF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E5DF0" w:rsidRDefault="00BE5DF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5DF0" w:rsidRDefault="007D440C">
            <w:pPr>
              <w:spacing w:line="360" w:lineRule="auto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高质量做好商学院党政办公室工作。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担任商学院党政办副主任期间，克服办公室人员紧张等困难，及时与校内各部门沟通，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积极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协调学院各系部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工作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，协助学院领导做好党建、巡察、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会务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、行政、人事、工会、后勤等工作。辅导员和学院行政的工作经历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个人成长路上的一笔宝贵财富。</w:t>
            </w:r>
          </w:p>
        </w:tc>
      </w:tr>
      <w:tr w:rsidR="00BE5DF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E5DF0" w:rsidRDefault="007D440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E5DF0" w:rsidRDefault="007D440C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E5DF0" w:rsidRDefault="007D440C">
            <w:pPr>
              <w:spacing w:line="360" w:lineRule="auto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个人科研方面。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虽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成功申报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江苏省高校哲社和盐城市社科基金项目，但个人科研成果距离副高仍有差距。</w:t>
            </w:r>
          </w:p>
        </w:tc>
      </w:tr>
      <w:tr w:rsidR="00BE5DF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E5DF0" w:rsidRDefault="00BE5DF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5DF0" w:rsidRDefault="007D440C">
            <w:pPr>
              <w:spacing w:line="360" w:lineRule="auto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理论学习方面。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学习的系统性、全面性不够。有时满足于完成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“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规定动作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，对理论的整体脉络、核心要义钻研不够透彻，存在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“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碎片化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”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学习现象。</w:t>
            </w:r>
          </w:p>
        </w:tc>
      </w:tr>
      <w:tr w:rsidR="00BE5DF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E5DF0" w:rsidRDefault="00BE5DF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E5DF0" w:rsidRDefault="007D440C">
            <w:pPr>
              <w:spacing w:line="360" w:lineRule="auto"/>
              <w:ind w:firstLine="562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b/>
                <w:sz w:val="28"/>
                <w:szCs w:val="28"/>
              </w:rPr>
              <w:t>工作的创新性方面。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在一些常规性工作中，有时存在按经验办事的情况，缺乏精益求精、追求卓越的状态。</w:t>
            </w:r>
          </w:p>
          <w:p w:rsidR="00BE5DF0" w:rsidRDefault="00BE5DF0">
            <w:pPr>
              <w:spacing w:line="36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E5DF0">
        <w:trPr>
          <w:trHeight w:val="2384"/>
          <w:jc w:val="center"/>
        </w:trPr>
        <w:tc>
          <w:tcPr>
            <w:tcW w:w="1935" w:type="dxa"/>
            <w:vAlign w:val="center"/>
          </w:tcPr>
          <w:p w:rsidR="00BE5DF0" w:rsidRDefault="007D440C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E5DF0" w:rsidRDefault="00BE5DF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BE5DF0" w:rsidRDefault="00BE5DF0">
      <w:pPr>
        <w:spacing w:line="240" w:lineRule="atLeast"/>
        <w:ind w:firstLineChars="0" w:firstLine="0"/>
        <w:rPr>
          <w:sz w:val="15"/>
          <w:szCs w:val="15"/>
        </w:rPr>
      </w:pPr>
    </w:p>
    <w:sectPr w:rsidR="00BE5D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DF0" w:rsidRDefault="007D440C">
      <w:pPr>
        <w:spacing w:line="240" w:lineRule="auto"/>
        <w:ind w:firstLine="640"/>
      </w:pPr>
      <w:r>
        <w:separator/>
      </w:r>
    </w:p>
  </w:endnote>
  <w:endnote w:type="continuationSeparator" w:id="0">
    <w:p w:rsidR="00BE5DF0" w:rsidRDefault="007D440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F0" w:rsidRDefault="00BE5DF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F0" w:rsidRDefault="00BE5DF0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F0" w:rsidRDefault="00BE5DF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DF0" w:rsidRDefault="007D440C">
      <w:pPr>
        <w:spacing w:line="240" w:lineRule="auto"/>
        <w:ind w:firstLine="640"/>
      </w:pPr>
      <w:r>
        <w:separator/>
      </w:r>
    </w:p>
  </w:footnote>
  <w:footnote w:type="continuationSeparator" w:id="0">
    <w:p w:rsidR="00BE5DF0" w:rsidRDefault="007D440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F0" w:rsidRDefault="00BE5DF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F0" w:rsidRDefault="00BE5DF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DF0" w:rsidRDefault="00BE5DF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2709A6"/>
    <w:rsid w:val="002F19CF"/>
    <w:rsid w:val="005056C5"/>
    <w:rsid w:val="00533B71"/>
    <w:rsid w:val="005A09ED"/>
    <w:rsid w:val="006E3825"/>
    <w:rsid w:val="007D440C"/>
    <w:rsid w:val="00881C24"/>
    <w:rsid w:val="00950D5C"/>
    <w:rsid w:val="009A36A6"/>
    <w:rsid w:val="00BE5DF0"/>
    <w:rsid w:val="00CD2E1E"/>
    <w:rsid w:val="00D5714B"/>
    <w:rsid w:val="00D86298"/>
    <w:rsid w:val="00D906A6"/>
    <w:rsid w:val="00DE0256"/>
    <w:rsid w:val="00EE261B"/>
    <w:rsid w:val="39934A77"/>
    <w:rsid w:val="52E72BF2"/>
    <w:rsid w:val="57094C2D"/>
    <w:rsid w:val="5DF0210B"/>
    <w:rsid w:val="7D31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0B341FF"/>
  <w15:docId w15:val="{292FD664-2605-494B-A8A7-33003695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70</TotalTime>
  <Pages>2</Pages>
  <Words>612</Words>
  <Characters>57</Characters>
  <Application>Microsoft Office Word</Application>
  <DocSecurity>0</DocSecurity>
  <Lines>1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dcterms:created xsi:type="dcterms:W3CDTF">2026-03-27T08:42:00Z</dcterms:created>
  <dcterms:modified xsi:type="dcterms:W3CDTF">2026-04-16T09:34:00Z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eyJoZGlkIjoiOThjZTk2ZDZjZmEzNTg4MThhNDQ3MDEyZTViZWJjN2QifQ==</vt:lpwstr>
  </property>
</Properties>
</file>