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6298" w:rsidRDefault="00D8629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D86298" w:rsidRDefault="005A09E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</w:t>
      </w:r>
      <w:r w:rsidR="00881C24">
        <w:rPr>
          <w:rFonts w:ascii="Times New Roman" w:eastAsia="方正小标宋_GBK" w:hAnsi="Times New Roman" w:hint="eastAsia"/>
          <w:sz w:val="44"/>
          <w:szCs w:val="44"/>
        </w:rPr>
        <w:t>科级</w:t>
      </w:r>
      <w:r>
        <w:rPr>
          <w:rFonts w:ascii="Times New Roman" w:eastAsia="方正小标宋_GBK" w:hAnsi="Times New Roman" w:hint="eastAsia"/>
          <w:sz w:val="44"/>
          <w:szCs w:val="44"/>
        </w:rPr>
        <w:t>干部</w:t>
      </w:r>
      <w:r w:rsidR="000951E9">
        <w:rPr>
          <w:rFonts w:ascii="Times New Roman" w:eastAsia="方正小标宋_GBK" w:hAnsi="Times New Roman" w:hint="eastAsia"/>
          <w:sz w:val="44"/>
          <w:szCs w:val="44"/>
        </w:rPr>
        <w:t>“两张清单”采集表</w:t>
      </w:r>
    </w:p>
    <w:p w:rsidR="00D86298" w:rsidRDefault="00D86298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D86298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D86298" w:rsidRPr="007F685D" w:rsidRDefault="007F685D" w:rsidP="007F685D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 w:rsidRPr="007F685D">
              <w:rPr>
                <w:rFonts w:ascii="仿宋" w:eastAsia="仿宋" w:hAnsi="仿宋" w:hint="eastAsia"/>
                <w:sz w:val="24"/>
              </w:rPr>
              <w:t>王滌非</w:t>
            </w:r>
          </w:p>
        </w:tc>
        <w:tc>
          <w:tcPr>
            <w:tcW w:w="1559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D86298" w:rsidRDefault="007F685D" w:rsidP="007F685D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Cs w:val="32"/>
              </w:rPr>
            </w:pPr>
            <w:r w:rsidRPr="007F685D">
              <w:rPr>
                <w:rFonts w:ascii="仿宋" w:eastAsia="仿宋" w:hAnsi="仿宋" w:hint="eastAsia"/>
                <w:sz w:val="24"/>
              </w:rPr>
              <w:t>人力资源处人力资源开发科科长</w:t>
            </w:r>
          </w:p>
        </w:tc>
      </w:tr>
      <w:tr w:rsidR="00D86298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D86298" w:rsidRDefault="00881C24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</w:t>
            </w:r>
            <w:r w:rsidR="000951E9">
              <w:rPr>
                <w:rFonts w:ascii="Times New Roman" w:eastAsia="方正楷体_GBK" w:hAnsi="Times New Roman" w:hint="eastAsia"/>
                <w:szCs w:val="32"/>
              </w:rPr>
              <w:t>工作</w:t>
            </w:r>
          </w:p>
        </w:tc>
        <w:tc>
          <w:tcPr>
            <w:tcW w:w="7094" w:type="dxa"/>
            <w:gridSpan w:val="3"/>
            <w:vAlign w:val="center"/>
          </w:tcPr>
          <w:p w:rsidR="00D86298" w:rsidRPr="007F685D" w:rsidRDefault="007F685D">
            <w:pPr>
              <w:spacing w:line="400" w:lineRule="exact"/>
              <w:ind w:firstLineChars="0" w:firstLine="0"/>
              <w:rPr>
                <w:rFonts w:ascii="仿宋" w:eastAsia="仿宋" w:hAnsi="仿宋"/>
                <w:sz w:val="24"/>
              </w:rPr>
            </w:pPr>
            <w:r w:rsidRPr="007F685D">
              <w:rPr>
                <w:rFonts w:ascii="仿宋" w:eastAsia="仿宋" w:hAnsi="仿宋" w:hint="eastAsia"/>
                <w:sz w:val="24"/>
              </w:rPr>
              <w:t>高层次人才引进工作、人才项目申报及考核工作</w:t>
            </w:r>
          </w:p>
        </w:tc>
      </w:tr>
      <w:tr w:rsidR="00D86298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D86298" w:rsidRDefault="000951E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D86298" w:rsidRDefault="00090F20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  <w:r w:rsidRPr="00090F20">
              <w:rPr>
                <w:rFonts w:ascii="仿宋" w:eastAsia="仿宋" w:hAnsi="仿宋" w:hint="eastAsia"/>
                <w:sz w:val="24"/>
              </w:rPr>
              <w:t>深入贯彻落实全国和全省教育大会精神，</w:t>
            </w:r>
            <w:r>
              <w:rPr>
                <w:rFonts w:ascii="仿宋" w:eastAsia="仿宋" w:hAnsi="仿宋" w:hint="eastAsia"/>
                <w:sz w:val="24"/>
              </w:rPr>
              <w:t>做好人才引进和人才项目相关工作，</w:t>
            </w:r>
            <w:r w:rsidR="00CA7F00">
              <w:rPr>
                <w:rFonts w:ascii="仿宋" w:eastAsia="仿宋" w:hAnsi="仿宋" w:hint="eastAsia"/>
                <w:sz w:val="24"/>
              </w:rPr>
              <w:t>在具体工作中</w:t>
            </w:r>
            <w:r w:rsidRPr="00090F20">
              <w:rPr>
                <w:rFonts w:ascii="仿宋" w:eastAsia="仿宋" w:hAnsi="仿宋" w:hint="eastAsia"/>
                <w:sz w:val="24"/>
              </w:rPr>
              <w:t>推进学校应用型本科建设</w:t>
            </w:r>
            <w:r>
              <w:rPr>
                <w:rFonts w:ascii="仿宋" w:eastAsia="仿宋" w:hAnsi="仿宋" w:hint="eastAsia"/>
                <w:sz w:val="24"/>
              </w:rPr>
              <w:t>。</w:t>
            </w:r>
          </w:p>
        </w:tc>
      </w:tr>
      <w:tr w:rsidR="00D86298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Default="00090F20" w:rsidP="00090F20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 w:rsidRPr="00090F20">
              <w:rPr>
                <w:rFonts w:ascii="仿宋" w:eastAsia="仿宋" w:hAnsi="仿宋" w:hint="eastAsia"/>
                <w:sz w:val="24"/>
              </w:rPr>
              <w:t>做好高层次人才引进工作，进一步落实各项精准引才措施，</w:t>
            </w:r>
            <w:r w:rsidR="006F41B0">
              <w:rPr>
                <w:rFonts w:ascii="仿宋" w:eastAsia="仿宋" w:hAnsi="仿宋" w:hint="eastAsia"/>
                <w:sz w:val="24"/>
              </w:rPr>
              <w:t>近五年引进博士2</w:t>
            </w:r>
            <w:r w:rsidR="006F41B0">
              <w:rPr>
                <w:rFonts w:ascii="仿宋" w:eastAsia="仿宋" w:hAnsi="仿宋"/>
                <w:sz w:val="24"/>
              </w:rPr>
              <w:t>61</w:t>
            </w:r>
            <w:r w:rsidR="006F41B0">
              <w:rPr>
                <w:rFonts w:ascii="仿宋" w:eastAsia="仿宋" w:hAnsi="仿宋" w:hint="eastAsia"/>
                <w:sz w:val="24"/>
              </w:rPr>
              <w:t>人，</w:t>
            </w:r>
            <w:r w:rsidRPr="00090F20">
              <w:rPr>
                <w:rFonts w:ascii="仿宋" w:eastAsia="仿宋" w:hAnsi="仿宋" w:hint="eastAsia"/>
                <w:sz w:val="24"/>
              </w:rPr>
              <w:t>专任教师博士学位人数占比达到4</w:t>
            </w:r>
            <w:r w:rsidRPr="00090F20">
              <w:rPr>
                <w:rFonts w:ascii="仿宋" w:eastAsia="仿宋" w:hAnsi="仿宋"/>
                <w:sz w:val="24"/>
              </w:rPr>
              <w:t>7%</w:t>
            </w:r>
            <w:r>
              <w:rPr>
                <w:rFonts w:ascii="仿宋" w:eastAsia="仿宋" w:hAnsi="仿宋" w:hint="eastAsia"/>
                <w:sz w:val="24"/>
              </w:rPr>
              <w:t>，引进国家级人才2人，省部级人才</w:t>
            </w:r>
            <w:r w:rsidR="006F41B0">
              <w:rPr>
                <w:rFonts w:ascii="仿宋" w:eastAsia="仿宋" w:hAnsi="仿宋" w:hint="eastAsia"/>
                <w:sz w:val="24"/>
              </w:rPr>
              <w:t>3人。</w:t>
            </w:r>
          </w:p>
        </w:tc>
      </w:tr>
      <w:tr w:rsidR="00D86298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Default="006F41B0" w:rsidP="006F41B0">
            <w:pPr>
              <w:spacing w:line="400" w:lineRule="exact"/>
              <w:ind w:firstLineChars="0" w:firstLine="0"/>
              <w:rPr>
                <w:rFonts w:ascii="仿宋" w:eastAsia="仿宋" w:hAnsi="仿宋" w:hint="eastAsia"/>
                <w:sz w:val="24"/>
              </w:rPr>
            </w:pPr>
            <w:r w:rsidRPr="006F41B0">
              <w:rPr>
                <w:rFonts w:ascii="仿宋" w:eastAsia="仿宋" w:hAnsi="仿宋" w:hint="eastAsia"/>
                <w:sz w:val="24"/>
              </w:rPr>
              <w:t>做好省级及以上人才项目申报工作</w:t>
            </w:r>
            <w:r>
              <w:rPr>
                <w:rFonts w:ascii="仿宋" w:eastAsia="仿宋" w:hAnsi="仿宋" w:hint="eastAsia"/>
                <w:sz w:val="24"/>
              </w:rPr>
              <w:t>，</w:t>
            </w:r>
            <w:r w:rsidRPr="006F41B0">
              <w:rPr>
                <w:rFonts w:ascii="仿宋" w:eastAsia="仿宋" w:hAnsi="仿宋" w:hint="eastAsia"/>
                <w:sz w:val="24"/>
              </w:rPr>
              <w:t>新增享受国务院政府特殊津贴专家1人</w:t>
            </w:r>
            <w:r>
              <w:rPr>
                <w:rFonts w:ascii="仿宋" w:eastAsia="仿宋" w:hAnsi="仿宋" w:hint="eastAsia"/>
                <w:sz w:val="24"/>
              </w:rPr>
              <w:t>，</w:t>
            </w:r>
            <w:r w:rsidRPr="006F41B0">
              <w:rPr>
                <w:rFonts w:ascii="仿宋" w:eastAsia="仿宋" w:hAnsi="仿宋" w:hint="eastAsia"/>
                <w:sz w:val="24"/>
              </w:rPr>
              <w:t>省"五一”劳动奖章、省级教学名师5人，入选省“333工程”“青蓝工程”等高层次人才项目117人、高层次人才团队5个。</w:t>
            </w:r>
          </w:p>
          <w:p w:rsidR="006C4249" w:rsidRPr="006C4249" w:rsidRDefault="006C4249" w:rsidP="006C4249">
            <w:pPr>
              <w:ind w:firstLine="480"/>
              <w:rPr>
                <w:rFonts w:ascii="Times New Roman" w:hAnsi="Times New Roman" w:hint="eastAsia"/>
                <w:sz w:val="24"/>
              </w:rPr>
            </w:pPr>
          </w:p>
          <w:p w:rsidR="006C4249" w:rsidRDefault="006C4249" w:rsidP="006C4249">
            <w:pPr>
              <w:ind w:firstLine="480"/>
              <w:rPr>
                <w:rFonts w:ascii="仿宋" w:eastAsia="仿宋" w:hAnsi="仿宋" w:hint="eastAsia"/>
                <w:sz w:val="24"/>
              </w:rPr>
            </w:pPr>
          </w:p>
          <w:p w:rsidR="006C4249" w:rsidRPr="006C4249" w:rsidRDefault="006C4249" w:rsidP="006C4249">
            <w:pPr>
              <w:ind w:firstLine="480"/>
              <w:rPr>
                <w:rFonts w:ascii="Times New Roman" w:hAnsi="Times New Roman"/>
                <w:sz w:val="24"/>
              </w:rPr>
            </w:pPr>
          </w:p>
        </w:tc>
      </w:tr>
      <w:tr w:rsidR="00D86298" w:rsidTr="005A09ED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D86298" w:rsidRDefault="000951E9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D86298" w:rsidRDefault="003C23D3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 w:rsidRPr="009A14F6">
              <w:rPr>
                <w:rFonts w:ascii="仿宋" w:eastAsia="仿宋" w:hAnsi="仿宋" w:hint="eastAsia"/>
                <w:sz w:val="24"/>
              </w:rPr>
              <w:t>在科研工作上花费时间较少，成果产出不足</w:t>
            </w:r>
            <w:r>
              <w:rPr>
                <w:rFonts w:ascii="仿宋" w:eastAsia="仿宋" w:hAnsi="仿宋" w:hint="eastAsia"/>
                <w:sz w:val="24"/>
              </w:rPr>
              <w:t>，为需要而做科研，没有连续性</w:t>
            </w:r>
            <w:r w:rsidRPr="009A14F6">
              <w:rPr>
                <w:rFonts w:ascii="仿宋" w:eastAsia="仿宋" w:hAnsi="仿宋" w:hint="eastAsia"/>
                <w:sz w:val="24"/>
              </w:rPr>
              <w:t>。</w:t>
            </w:r>
          </w:p>
        </w:tc>
      </w:tr>
      <w:tr w:rsidR="00D86298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Default="00CB4F3B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仿宋" w:eastAsia="仿宋" w:hAnsi="仿宋" w:hint="eastAsia"/>
                <w:sz w:val="24"/>
              </w:rPr>
              <w:t>工作中</w:t>
            </w:r>
            <w:r w:rsidRPr="00CB4F3B">
              <w:rPr>
                <w:rFonts w:ascii="仿宋" w:eastAsia="仿宋" w:hAnsi="仿宋" w:hint="eastAsia"/>
                <w:sz w:val="24"/>
              </w:rPr>
              <w:t>人工智能+</w:t>
            </w:r>
            <w:r>
              <w:rPr>
                <w:rFonts w:ascii="仿宋" w:eastAsia="仿宋" w:hAnsi="仿宋" w:hint="eastAsia"/>
                <w:sz w:val="24"/>
              </w:rPr>
              <w:t>的应用较少，对人工智能还处在认知阶段。</w:t>
            </w:r>
          </w:p>
        </w:tc>
      </w:tr>
      <w:tr w:rsidR="00D86298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D86298" w:rsidTr="005A09ED">
        <w:trPr>
          <w:trHeight w:val="2384"/>
          <w:jc w:val="center"/>
        </w:trPr>
        <w:tc>
          <w:tcPr>
            <w:tcW w:w="1935" w:type="dxa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D86298" w:rsidRDefault="00D86298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D86298" w:rsidRPr="005A09ED" w:rsidRDefault="00D86298" w:rsidP="005A09ED">
      <w:pPr>
        <w:spacing w:line="240" w:lineRule="atLeast"/>
        <w:ind w:firstLineChars="0" w:firstLine="0"/>
        <w:rPr>
          <w:sz w:val="15"/>
          <w:szCs w:val="15"/>
        </w:rPr>
      </w:pPr>
    </w:p>
    <w:sectPr w:rsidR="00D86298" w:rsidRPr="005A09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2CD1" w:rsidRDefault="00112CD1">
      <w:pPr>
        <w:spacing w:line="240" w:lineRule="auto"/>
        <w:ind w:firstLine="640"/>
      </w:pPr>
      <w:r>
        <w:separator/>
      </w:r>
    </w:p>
  </w:endnote>
  <w:endnote w:type="continuationSeparator" w:id="0">
    <w:p w:rsidR="00112CD1" w:rsidRDefault="00112CD1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6298" w:rsidRDefault="00D86298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2CD1" w:rsidRDefault="00112CD1">
      <w:pPr>
        <w:spacing w:line="240" w:lineRule="auto"/>
        <w:ind w:firstLine="640"/>
      </w:pPr>
      <w:r>
        <w:separator/>
      </w:r>
    </w:p>
  </w:footnote>
  <w:footnote w:type="continuationSeparator" w:id="0">
    <w:p w:rsidR="00112CD1" w:rsidRDefault="00112CD1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proofState w:spelling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90F20"/>
    <w:rsid w:val="000951E9"/>
    <w:rsid w:val="00112CD1"/>
    <w:rsid w:val="003C23D3"/>
    <w:rsid w:val="0049267B"/>
    <w:rsid w:val="005A09ED"/>
    <w:rsid w:val="006C4249"/>
    <w:rsid w:val="006E3825"/>
    <w:rsid w:val="006F41B0"/>
    <w:rsid w:val="007F685D"/>
    <w:rsid w:val="00863130"/>
    <w:rsid w:val="00881C24"/>
    <w:rsid w:val="009A14F6"/>
    <w:rsid w:val="00AA36FD"/>
    <w:rsid w:val="00CA3A87"/>
    <w:rsid w:val="00CA7F00"/>
    <w:rsid w:val="00CB4F3B"/>
    <w:rsid w:val="00D86298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60DD921"/>
  <w15:docId w15:val="{1D00C830-E726-4F92-856D-A5B6C013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58</TotalTime>
  <Pages>2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11</cp:revision>
  <dcterms:created xsi:type="dcterms:W3CDTF">2026-03-27T08:42:00Z</dcterms:created>
  <dcterms:modified xsi:type="dcterms:W3CDTF">2026-04-16T09:39:00Z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