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9D297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7D30CD9C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544CC2F2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4B270761" w14:textId="77777777" w:rsidTr="008E2756">
        <w:trPr>
          <w:trHeight w:hRule="exact" w:val="1288"/>
          <w:jc w:val="center"/>
        </w:trPr>
        <w:tc>
          <w:tcPr>
            <w:tcW w:w="1935" w:type="dxa"/>
            <w:vAlign w:val="center"/>
          </w:tcPr>
          <w:p w14:paraId="1FDF9FB3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60FE4B13" w14:textId="3D6B4E58" w:rsidR="00D86298" w:rsidRDefault="00643CD3" w:rsidP="00455A6D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徐彬</w:t>
            </w:r>
          </w:p>
        </w:tc>
        <w:tc>
          <w:tcPr>
            <w:tcW w:w="1559" w:type="dxa"/>
            <w:vAlign w:val="center"/>
          </w:tcPr>
          <w:p w14:paraId="169308D2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21C62FDD" w14:textId="73F43CD6" w:rsidR="00D86298" w:rsidRPr="00643CD3" w:rsidRDefault="00643CD3" w:rsidP="00455A6D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455A6D">
              <w:rPr>
                <w:rFonts w:ascii="Times New Roman" w:eastAsia="楷体_GB2312" w:hAnsi="Times New Roman" w:hint="eastAsia"/>
                <w:sz w:val="28"/>
                <w:szCs w:val="28"/>
              </w:rPr>
              <w:t>党委教师工作部、人力资源处综合科</w:t>
            </w:r>
            <w:r w:rsidRPr="00455A6D">
              <w:rPr>
                <w:rFonts w:ascii="Times New Roman" w:eastAsia="楷体_GB2312" w:hAnsi="Times New Roman" w:hint="eastAsia"/>
                <w:sz w:val="28"/>
                <w:szCs w:val="28"/>
              </w:rPr>
              <w:t>(</w:t>
            </w:r>
            <w:r w:rsidRPr="00455A6D">
              <w:rPr>
                <w:rFonts w:ascii="Times New Roman" w:eastAsia="楷体_GB2312" w:hAnsi="Times New Roman" w:hint="eastAsia"/>
                <w:sz w:val="28"/>
                <w:szCs w:val="28"/>
              </w:rPr>
              <w:t>师德建设科</w:t>
            </w:r>
            <w:r w:rsidRPr="00455A6D">
              <w:rPr>
                <w:rFonts w:ascii="Times New Roman" w:eastAsia="楷体_GB2312" w:hAnsi="Times New Roman" w:hint="eastAsia"/>
                <w:sz w:val="28"/>
                <w:szCs w:val="28"/>
              </w:rPr>
              <w:t>)</w:t>
            </w:r>
            <w:r w:rsidRPr="00455A6D">
              <w:rPr>
                <w:rFonts w:ascii="Times New Roman" w:eastAsia="楷体_GB2312" w:hAnsi="Times New Roman" w:hint="eastAsia"/>
                <w:sz w:val="28"/>
                <w:szCs w:val="28"/>
              </w:rPr>
              <w:t>科长</w:t>
            </w:r>
          </w:p>
        </w:tc>
      </w:tr>
      <w:tr w:rsidR="00D86298" w14:paraId="5519C916" w14:textId="77777777" w:rsidTr="00FF7E4C">
        <w:trPr>
          <w:trHeight w:hRule="exact" w:val="1687"/>
          <w:jc w:val="center"/>
        </w:trPr>
        <w:tc>
          <w:tcPr>
            <w:tcW w:w="1935" w:type="dxa"/>
            <w:vAlign w:val="center"/>
          </w:tcPr>
          <w:p w14:paraId="3352E2C4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0DD23A78" w14:textId="24655FB2" w:rsidR="00D86298" w:rsidRDefault="00455A6D" w:rsidP="00FF7E4C">
            <w:pPr>
              <w:spacing w:line="36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全校教职工思想政治和</w:t>
            </w:r>
            <w:r w:rsidRPr="00455A6D">
              <w:rPr>
                <w:rFonts w:ascii="Times New Roman" w:eastAsia="楷体_GB2312" w:hAnsi="Times New Roman" w:hint="eastAsia"/>
                <w:sz w:val="24"/>
              </w:rPr>
              <w:t>师德师风建设工作</w:t>
            </w:r>
            <w:r>
              <w:rPr>
                <w:rFonts w:ascii="Times New Roman" w:eastAsia="楷体_GB2312" w:hAnsi="Times New Roman" w:hint="eastAsia"/>
                <w:sz w:val="24"/>
              </w:rPr>
              <w:t>；</w:t>
            </w:r>
            <w:r w:rsidR="00180E94" w:rsidRPr="00455A6D">
              <w:rPr>
                <w:rFonts w:ascii="Times New Roman" w:eastAsia="楷体_GB2312" w:hAnsi="Times New Roman" w:hint="eastAsia"/>
                <w:sz w:val="24"/>
              </w:rPr>
              <w:t>全校岗位设置聘用工作</w:t>
            </w:r>
            <w:r w:rsidR="00180E94">
              <w:rPr>
                <w:rFonts w:ascii="Times New Roman" w:eastAsia="楷体_GB2312" w:hAnsi="Times New Roman" w:hint="eastAsia"/>
                <w:sz w:val="24"/>
              </w:rPr>
              <w:t>；</w:t>
            </w:r>
            <w:r w:rsidRPr="00455A6D">
              <w:rPr>
                <w:rFonts w:ascii="Times New Roman" w:eastAsia="楷体_GB2312" w:hAnsi="Times New Roman" w:hint="eastAsia"/>
                <w:sz w:val="24"/>
              </w:rPr>
              <w:t>工人考工定级、技师、高级技师评聘人选推荐工作</w:t>
            </w:r>
            <w:r>
              <w:rPr>
                <w:rFonts w:ascii="Times New Roman" w:eastAsia="楷体_GB2312" w:hAnsi="Times New Roman" w:hint="eastAsia"/>
                <w:sz w:val="24"/>
              </w:rPr>
              <w:t>；</w:t>
            </w:r>
            <w:r w:rsidRPr="00455A6D">
              <w:rPr>
                <w:rFonts w:ascii="Times New Roman" w:eastAsia="楷体_GB2312" w:hAnsi="Times New Roman" w:hint="eastAsia"/>
                <w:sz w:val="24"/>
              </w:rPr>
              <w:t>对接各级部门，做好各项工作的上传下达和组织协调</w:t>
            </w:r>
            <w:r>
              <w:rPr>
                <w:rFonts w:ascii="Times New Roman" w:eastAsia="楷体_GB2312" w:hAnsi="Times New Roman" w:hint="eastAsia"/>
                <w:sz w:val="24"/>
              </w:rPr>
              <w:t>；</w:t>
            </w:r>
            <w:r w:rsidRPr="00455A6D">
              <w:rPr>
                <w:rFonts w:ascii="Times New Roman" w:eastAsia="楷体_GB2312" w:hAnsi="Times New Roman" w:hint="eastAsia"/>
                <w:sz w:val="24"/>
              </w:rPr>
              <w:t>部门日常综合性事务管理和运行保障，综合性文件起草和公文管理相关工作。</w:t>
            </w:r>
          </w:p>
        </w:tc>
      </w:tr>
      <w:tr w:rsidR="00D86298" w14:paraId="178330E1" w14:textId="77777777" w:rsidTr="008E2756">
        <w:trPr>
          <w:trHeight w:val="3370"/>
          <w:jc w:val="center"/>
        </w:trPr>
        <w:tc>
          <w:tcPr>
            <w:tcW w:w="1935" w:type="dxa"/>
            <w:vMerge w:val="restart"/>
            <w:vAlign w:val="center"/>
          </w:tcPr>
          <w:p w14:paraId="5944335F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2873B04F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5254B842" w14:textId="77777777" w:rsidR="00EB111A" w:rsidRPr="00613794" w:rsidRDefault="00EB111A" w:rsidP="00FF7E4C">
            <w:pPr>
              <w:spacing w:line="360" w:lineRule="exact"/>
              <w:ind w:firstLineChars="0" w:firstLine="0"/>
              <w:rPr>
                <w:rFonts w:ascii="Times New Roman" w:eastAsia="楷体_GB2312" w:hAnsi="Times New Roman"/>
                <w:b/>
                <w:bCs/>
                <w:sz w:val="24"/>
              </w:rPr>
            </w:pPr>
            <w:r w:rsidRPr="00613794">
              <w:rPr>
                <w:rFonts w:ascii="Times New Roman" w:eastAsia="楷体_GB2312" w:hAnsi="Times New Roman" w:hint="eastAsia"/>
                <w:b/>
                <w:bCs/>
                <w:sz w:val="24"/>
              </w:rPr>
              <w:t>师德师风建设工作：</w:t>
            </w:r>
          </w:p>
          <w:p w14:paraId="793F96A5" w14:textId="52AD0AAF" w:rsidR="00A60392" w:rsidRPr="00A60392" w:rsidRDefault="0075359A" w:rsidP="00FF7E4C">
            <w:pPr>
              <w:spacing w:line="360" w:lineRule="exact"/>
              <w:ind w:firstLineChars="0" w:firstLine="0"/>
            </w:pPr>
            <w:r>
              <w:rPr>
                <w:rFonts w:ascii="Times New Roman" w:eastAsia="楷体_GB2312" w:hAnsi="Times New Roman" w:hint="eastAsia"/>
                <w:sz w:val="24"/>
              </w:rPr>
              <w:t>深刻</w:t>
            </w:r>
            <w:r w:rsidR="00EB111A" w:rsidRPr="00613794">
              <w:rPr>
                <w:rFonts w:ascii="Times New Roman" w:eastAsia="楷体_GB2312" w:hAnsi="Times New Roman" w:hint="eastAsia"/>
                <w:sz w:val="24"/>
              </w:rPr>
              <w:t>认识加强教师思想政治工作的紧迫性，配合党委宣传部开展</w:t>
            </w:r>
            <w:r w:rsidR="00FE1A03">
              <w:rPr>
                <w:rFonts w:ascii="Times New Roman" w:eastAsia="楷体_GB2312" w:hAnsi="Times New Roman" w:hint="eastAsia"/>
                <w:sz w:val="24"/>
              </w:rPr>
              <w:t>教师</w:t>
            </w:r>
            <w:r w:rsidR="00EB111A" w:rsidRPr="00613794">
              <w:rPr>
                <w:rFonts w:ascii="Times New Roman" w:eastAsia="楷体_GB2312" w:hAnsi="Times New Roman" w:hint="eastAsia"/>
                <w:sz w:val="24"/>
              </w:rPr>
              <w:t>理想信念教育；</w:t>
            </w:r>
            <w:r w:rsidR="00FE1A03">
              <w:rPr>
                <w:rFonts w:ascii="Times New Roman" w:eastAsia="楷体_GB2312" w:hAnsi="Times New Roman" w:hint="eastAsia"/>
                <w:sz w:val="24"/>
              </w:rPr>
              <w:t>牵头</w:t>
            </w:r>
            <w:r w:rsidR="00EB111A" w:rsidRPr="00613794">
              <w:rPr>
                <w:rFonts w:ascii="Times New Roman" w:eastAsia="楷体_GB2312" w:hAnsi="Times New Roman" w:hint="eastAsia"/>
                <w:sz w:val="24"/>
              </w:rPr>
              <w:t>制定《压实师德师风建设主体责任的实施办法》，</w:t>
            </w:r>
            <w:r w:rsidR="00FE1A03">
              <w:rPr>
                <w:rFonts w:ascii="Times New Roman" w:eastAsia="楷体_GB2312" w:hAnsi="Times New Roman" w:hint="eastAsia"/>
                <w:sz w:val="24"/>
              </w:rPr>
              <w:t>督促</w:t>
            </w:r>
            <w:r w:rsidR="00EB111A" w:rsidRPr="00613794">
              <w:rPr>
                <w:rFonts w:ascii="Times New Roman" w:eastAsia="楷体_GB2312" w:hAnsi="Times New Roman" w:hint="eastAsia"/>
                <w:sz w:val="24"/>
              </w:rPr>
              <w:t>二级单位</w:t>
            </w:r>
            <w:r w:rsidR="00FE1A03">
              <w:rPr>
                <w:rFonts w:ascii="Times New Roman" w:eastAsia="楷体_GB2312" w:hAnsi="Times New Roman" w:hint="eastAsia"/>
                <w:sz w:val="24"/>
              </w:rPr>
              <w:t>落实责任</w:t>
            </w:r>
            <w:r w:rsidR="00EB111A" w:rsidRPr="00613794">
              <w:rPr>
                <w:rFonts w:ascii="Times New Roman" w:eastAsia="楷体_GB2312" w:hAnsi="Times New Roman" w:hint="eastAsia"/>
                <w:sz w:val="24"/>
              </w:rPr>
              <w:t>；利用部门网站发</w:t>
            </w:r>
            <w:r w:rsidR="00FE1A03">
              <w:rPr>
                <w:rFonts w:ascii="Times New Roman" w:eastAsia="楷体_GB2312" w:hAnsi="Times New Roman" w:hint="eastAsia"/>
                <w:sz w:val="24"/>
              </w:rPr>
              <w:t>布</w:t>
            </w:r>
            <w:r w:rsidR="00EB111A" w:rsidRPr="00613794">
              <w:rPr>
                <w:rFonts w:ascii="Times New Roman" w:eastAsia="楷体_GB2312" w:hAnsi="Times New Roman" w:hint="eastAsia"/>
                <w:sz w:val="24"/>
              </w:rPr>
              <w:t>师德师风建设提醒函</w:t>
            </w:r>
            <w:r w:rsidR="00FE1A03">
              <w:rPr>
                <w:rFonts w:ascii="Times New Roman" w:eastAsia="楷体_GB2312" w:hAnsi="Times New Roman" w:hint="eastAsia"/>
                <w:sz w:val="24"/>
              </w:rPr>
              <w:t>、</w:t>
            </w:r>
            <w:r w:rsidR="00EB111A" w:rsidRPr="00613794">
              <w:rPr>
                <w:rFonts w:ascii="Times New Roman" w:eastAsia="楷体_GB2312" w:hAnsi="Times New Roman" w:hint="eastAsia"/>
                <w:sz w:val="24"/>
              </w:rPr>
              <w:t>国家</w:t>
            </w:r>
            <w:r w:rsidR="00FE1A03">
              <w:rPr>
                <w:rFonts w:ascii="Times New Roman" w:eastAsia="楷体_GB2312" w:hAnsi="Times New Roman" w:hint="eastAsia"/>
                <w:sz w:val="24"/>
              </w:rPr>
              <w:t>及</w:t>
            </w:r>
            <w:r w:rsidR="00EB111A" w:rsidRPr="00613794">
              <w:rPr>
                <w:rFonts w:ascii="Times New Roman" w:eastAsia="楷体_GB2312" w:hAnsi="Times New Roman" w:hint="eastAsia"/>
                <w:sz w:val="24"/>
              </w:rPr>
              <w:t>省相关文件规定，编印教育读本，加强警示教育；每年组织“师德师风建设月”主题教育系列活动，协助</w:t>
            </w:r>
            <w:r w:rsidR="00FE1A03">
              <w:rPr>
                <w:rFonts w:ascii="Times New Roman" w:eastAsia="楷体_GB2312" w:hAnsi="Times New Roman" w:hint="eastAsia"/>
                <w:sz w:val="24"/>
              </w:rPr>
              <w:t>开展</w:t>
            </w:r>
            <w:r w:rsidR="00EB111A" w:rsidRPr="00613794">
              <w:rPr>
                <w:rFonts w:ascii="Times New Roman" w:eastAsia="楷体_GB2312" w:hAnsi="Times New Roman" w:hint="eastAsia"/>
                <w:sz w:val="24"/>
              </w:rPr>
              <w:t>奖教金评选，积极选树、宣传先进典型；每季度定期开展师德师风问题排查，及时处理苗头性问题，未引发重大舆情。</w:t>
            </w:r>
          </w:p>
        </w:tc>
      </w:tr>
      <w:tr w:rsidR="00D86298" w14:paraId="6EBBAC6F" w14:textId="77777777" w:rsidTr="008E2756">
        <w:trPr>
          <w:trHeight w:val="1830"/>
          <w:jc w:val="center"/>
        </w:trPr>
        <w:tc>
          <w:tcPr>
            <w:tcW w:w="1935" w:type="dxa"/>
            <w:vMerge/>
            <w:vAlign w:val="center"/>
          </w:tcPr>
          <w:p w14:paraId="1EF6E1CF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CF4818B" w14:textId="77777777" w:rsidR="00CB7110" w:rsidRPr="00EB111A" w:rsidRDefault="00CB7110" w:rsidP="00FF7E4C">
            <w:pPr>
              <w:spacing w:line="360" w:lineRule="exact"/>
              <w:ind w:firstLineChars="0" w:firstLine="0"/>
              <w:rPr>
                <w:rFonts w:ascii="Times New Roman" w:eastAsia="楷体_GB2312" w:hAnsi="Times New Roman"/>
                <w:b/>
                <w:bCs/>
                <w:sz w:val="24"/>
              </w:rPr>
            </w:pPr>
            <w:r w:rsidRPr="00EB111A">
              <w:rPr>
                <w:rFonts w:ascii="Times New Roman" w:eastAsia="楷体_GB2312" w:hAnsi="Times New Roman" w:hint="eastAsia"/>
                <w:b/>
                <w:bCs/>
                <w:sz w:val="24"/>
              </w:rPr>
              <w:t>岗位聘任工作：</w:t>
            </w:r>
          </w:p>
          <w:p w14:paraId="00419347" w14:textId="44EE3697" w:rsidR="00D86298" w:rsidRDefault="0075359A" w:rsidP="00FF7E4C">
            <w:pPr>
              <w:spacing w:line="36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 w:rsidRPr="0075359A">
              <w:rPr>
                <w:rFonts w:ascii="Times New Roman" w:eastAsia="楷体_GB2312" w:hAnsi="Times New Roman" w:hint="eastAsia"/>
                <w:sz w:val="24"/>
              </w:rPr>
              <w:t>协助制定第六聘期岗位设置聘用与考核文件，确保制度设计合理可行。有序完成全校</w:t>
            </w:r>
            <w:r w:rsidRPr="0075359A">
              <w:rPr>
                <w:rFonts w:ascii="Times New Roman" w:eastAsia="楷体_GB2312" w:hAnsi="Times New Roman" w:hint="eastAsia"/>
                <w:sz w:val="24"/>
              </w:rPr>
              <w:t>1589</w:t>
            </w:r>
            <w:r w:rsidRPr="0075359A">
              <w:rPr>
                <w:rFonts w:ascii="Times New Roman" w:eastAsia="楷体_GB2312" w:hAnsi="Times New Roman" w:hint="eastAsia"/>
                <w:sz w:val="24"/>
              </w:rPr>
              <w:t>名教职工的聘用工作，其中审核各类晋级人员</w:t>
            </w:r>
            <w:r w:rsidRPr="0075359A">
              <w:rPr>
                <w:rFonts w:ascii="Times New Roman" w:eastAsia="楷体_GB2312" w:hAnsi="Times New Roman" w:hint="eastAsia"/>
                <w:sz w:val="24"/>
              </w:rPr>
              <w:t>610</w:t>
            </w:r>
            <w:r w:rsidRPr="0075359A">
              <w:rPr>
                <w:rFonts w:ascii="Times New Roman" w:eastAsia="楷体_GB2312" w:hAnsi="Times New Roman" w:hint="eastAsia"/>
                <w:sz w:val="24"/>
              </w:rPr>
              <w:t>名，全程无差错，材料核对与流程推进均准确规范。</w:t>
            </w:r>
          </w:p>
        </w:tc>
      </w:tr>
      <w:tr w:rsidR="00D86298" w14:paraId="2C9231DC" w14:textId="77777777" w:rsidTr="008E275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30D30D85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D5FD972" w14:textId="3D34542E" w:rsidR="007C2E85" w:rsidRPr="007C2E85" w:rsidRDefault="007C2E85" w:rsidP="00FF7E4C">
            <w:pPr>
              <w:spacing w:line="360" w:lineRule="exact"/>
              <w:ind w:firstLineChars="0" w:firstLine="0"/>
              <w:rPr>
                <w:rFonts w:ascii="Times New Roman" w:eastAsia="楷体_GB2312" w:hAnsi="Times New Roman"/>
                <w:b/>
                <w:bCs/>
                <w:sz w:val="24"/>
              </w:rPr>
            </w:pPr>
            <w:r w:rsidRPr="007C2E85">
              <w:rPr>
                <w:rFonts w:ascii="Times New Roman" w:eastAsia="楷体_GB2312" w:hAnsi="Times New Roman" w:hint="eastAsia"/>
                <w:b/>
                <w:bCs/>
                <w:sz w:val="24"/>
              </w:rPr>
              <w:t>其他人事工作：</w:t>
            </w:r>
          </w:p>
          <w:p w14:paraId="2BBA7E76" w14:textId="671274BB" w:rsidR="00D86298" w:rsidRPr="007C2E85" w:rsidRDefault="007C2E85" w:rsidP="00FF7E4C">
            <w:pPr>
              <w:spacing w:line="36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 w:rsidRPr="007C2E85">
              <w:rPr>
                <w:rFonts w:ascii="Times New Roman" w:eastAsia="楷体_GB2312" w:hAnsi="Times New Roman" w:hint="eastAsia"/>
                <w:sz w:val="24"/>
              </w:rPr>
              <w:t>统筹部门日常综合性事务管理与运行保障，</w:t>
            </w:r>
            <w:r>
              <w:rPr>
                <w:rFonts w:ascii="Times New Roman" w:eastAsia="楷体_GB2312" w:hAnsi="Times New Roman" w:hint="eastAsia"/>
                <w:sz w:val="24"/>
              </w:rPr>
              <w:t>独立或协助</w:t>
            </w:r>
            <w:r w:rsidRPr="007C2E85">
              <w:rPr>
                <w:rFonts w:ascii="Times New Roman" w:eastAsia="楷体_GB2312" w:hAnsi="Times New Roman" w:hint="eastAsia"/>
                <w:sz w:val="24"/>
              </w:rPr>
              <w:t>高质量完成</w:t>
            </w:r>
            <w:r>
              <w:rPr>
                <w:rFonts w:ascii="Times New Roman" w:eastAsia="楷体_GB2312" w:hAnsi="Times New Roman" w:hint="eastAsia"/>
                <w:sz w:val="24"/>
              </w:rPr>
              <w:t>聘期聘用与考核、综合改革方案等各类</w:t>
            </w:r>
            <w:r w:rsidRPr="007C2E85">
              <w:rPr>
                <w:rFonts w:ascii="Times New Roman" w:eastAsia="楷体_GB2312" w:hAnsi="Times New Roman" w:hint="eastAsia"/>
                <w:sz w:val="24"/>
              </w:rPr>
              <w:t>综合性文件起草与公文管理，做到流转规范、零差错、无疏漏</w:t>
            </w:r>
            <w:r>
              <w:rPr>
                <w:rFonts w:ascii="Times New Roman" w:eastAsia="楷体_GB2312" w:hAnsi="Times New Roman" w:hint="eastAsia"/>
                <w:sz w:val="24"/>
              </w:rPr>
              <w:t>；</w:t>
            </w:r>
            <w:r w:rsidRPr="007C2E85">
              <w:rPr>
                <w:rFonts w:ascii="Times New Roman" w:eastAsia="楷体_GB2312" w:hAnsi="Times New Roman" w:hint="eastAsia"/>
                <w:sz w:val="24"/>
              </w:rPr>
              <w:t>主动对接各级部门，确保各项任务上传下达及时、组织协调到位，有效保障工作顺畅运转；</w:t>
            </w:r>
            <w:r>
              <w:rPr>
                <w:rFonts w:ascii="Times New Roman" w:eastAsia="楷体_GB2312" w:hAnsi="Times New Roman" w:hint="eastAsia"/>
                <w:sz w:val="24"/>
              </w:rPr>
              <w:t>每年</w:t>
            </w:r>
            <w:r w:rsidRPr="007C2E85">
              <w:rPr>
                <w:rFonts w:ascii="Times New Roman" w:eastAsia="楷体_GB2312" w:hAnsi="Times New Roman" w:hint="eastAsia"/>
                <w:sz w:val="24"/>
              </w:rPr>
              <w:t>高效规范完成</w:t>
            </w:r>
            <w:r>
              <w:rPr>
                <w:rFonts w:ascii="Times New Roman" w:eastAsia="楷体_GB2312" w:hAnsi="Times New Roman" w:hint="eastAsia"/>
                <w:sz w:val="24"/>
              </w:rPr>
              <w:t>专业技术二级岗位和</w:t>
            </w:r>
            <w:r w:rsidRPr="007C2E85">
              <w:rPr>
                <w:rFonts w:ascii="Times New Roman" w:eastAsia="楷体_GB2312" w:hAnsi="Times New Roman" w:hint="eastAsia"/>
                <w:sz w:val="24"/>
              </w:rPr>
              <w:t>工人考工定级及技师、高级技师评聘人选推荐</w:t>
            </w:r>
            <w:r>
              <w:rPr>
                <w:rFonts w:ascii="Times New Roman" w:eastAsia="楷体_GB2312" w:hAnsi="Times New Roman" w:hint="eastAsia"/>
                <w:sz w:val="24"/>
              </w:rPr>
              <w:t>申报</w:t>
            </w:r>
            <w:r w:rsidRPr="007C2E85">
              <w:rPr>
                <w:rFonts w:ascii="Times New Roman" w:eastAsia="楷体_GB2312" w:hAnsi="Times New Roman" w:hint="eastAsia"/>
                <w:sz w:val="24"/>
              </w:rPr>
              <w:t>工作，</w:t>
            </w:r>
            <w:r w:rsidR="000C6901" w:rsidRPr="000C6901">
              <w:rPr>
                <w:rFonts w:ascii="Times New Roman" w:eastAsia="楷体_GB2312" w:hAnsi="Times New Roman" w:hint="eastAsia"/>
                <w:sz w:val="24"/>
              </w:rPr>
              <w:t>累计审核申报材料</w:t>
            </w:r>
            <w:r w:rsidR="000C6901">
              <w:rPr>
                <w:rFonts w:ascii="Times New Roman" w:eastAsia="楷体_GB2312" w:hAnsi="Times New Roman" w:hint="eastAsia"/>
                <w:sz w:val="24"/>
              </w:rPr>
              <w:t>多批次，</w:t>
            </w:r>
            <w:r w:rsidRPr="007C2E85">
              <w:rPr>
                <w:rFonts w:ascii="Times New Roman" w:eastAsia="楷体_GB2312" w:hAnsi="Times New Roman" w:hint="eastAsia"/>
                <w:sz w:val="24"/>
              </w:rPr>
              <w:t>做到政策把握准确、程序严谨、结果</w:t>
            </w:r>
            <w:bookmarkStart w:id="0" w:name="_GoBack"/>
            <w:bookmarkEnd w:id="0"/>
            <w:r w:rsidRPr="007C2E85">
              <w:rPr>
                <w:rFonts w:ascii="Times New Roman" w:eastAsia="楷体_GB2312" w:hAnsi="Times New Roman" w:hint="eastAsia"/>
                <w:sz w:val="24"/>
              </w:rPr>
              <w:t>公正，无异议</w:t>
            </w:r>
            <w:r w:rsidR="000C6901">
              <w:rPr>
                <w:rFonts w:ascii="Times New Roman" w:eastAsia="楷体_GB2312" w:hAnsi="Times New Roman" w:hint="eastAsia"/>
                <w:sz w:val="24"/>
              </w:rPr>
              <w:t>。</w:t>
            </w:r>
          </w:p>
        </w:tc>
      </w:tr>
      <w:tr w:rsidR="00FF7E4C" w14:paraId="12AD7E68" w14:textId="77777777" w:rsidTr="008E2756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7F8F9936" w14:textId="77777777" w:rsidR="00FF7E4C" w:rsidRDefault="00FF7E4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42F5BA15" w14:textId="77777777" w:rsidR="00FF7E4C" w:rsidRDefault="00FF7E4C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67F08F11" w14:textId="291C6184" w:rsidR="00FF7E4C" w:rsidRDefault="00FF7E4C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FF7E4C">
              <w:rPr>
                <w:rFonts w:ascii="Times New Roman" w:eastAsia="楷体_GB2312" w:hAnsi="Times New Roman" w:hint="eastAsia"/>
                <w:sz w:val="24"/>
              </w:rPr>
              <w:t>对国家、省市及学校高等教育政策的理论学习不够系统，在起草综合性文件及公文时，知识储备尚显不足，学用转化能力有待提升；结合</w:t>
            </w:r>
            <w:r>
              <w:rPr>
                <w:rFonts w:ascii="Times New Roman" w:eastAsia="楷体_GB2312" w:hAnsi="Times New Roman" w:hint="eastAsia"/>
                <w:sz w:val="24"/>
              </w:rPr>
              <w:t>自身工作特点</w:t>
            </w:r>
            <w:r w:rsidRPr="00FF7E4C">
              <w:rPr>
                <w:rFonts w:ascii="Times New Roman" w:eastAsia="楷体_GB2312" w:hAnsi="Times New Roman" w:hint="eastAsia"/>
                <w:sz w:val="24"/>
              </w:rPr>
              <w:t>，还需进一步加强人事人才政策与高等教育发展趋势的融会贯通，提高政策运用与文稿撰写的精准性和实效性。</w:t>
            </w:r>
          </w:p>
        </w:tc>
      </w:tr>
      <w:tr w:rsidR="00FF7E4C" w14:paraId="1DE0F09A" w14:textId="77777777" w:rsidTr="008E275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0CAE642C" w14:textId="77777777" w:rsidR="00FF7E4C" w:rsidRDefault="00FF7E4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94597E5" w14:textId="5BFDE95B" w:rsidR="00FF7E4C" w:rsidRDefault="00FF7E4C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37077D">
              <w:rPr>
                <w:rFonts w:ascii="Times New Roman" w:eastAsia="楷体_GB2312" w:hAnsi="Times New Roman" w:hint="eastAsia"/>
                <w:sz w:val="24"/>
              </w:rPr>
              <w:t>在数字赋能人事工作方面</w:t>
            </w:r>
            <w:r>
              <w:rPr>
                <w:rFonts w:ascii="Times New Roman" w:eastAsia="楷体_GB2312" w:hAnsi="Times New Roman" w:hint="eastAsia"/>
                <w:sz w:val="24"/>
              </w:rPr>
              <w:t>的思考还不足</w:t>
            </w:r>
            <w:r w:rsidRPr="0037077D">
              <w:rPr>
                <w:rFonts w:ascii="Times New Roman" w:eastAsia="楷体_GB2312" w:hAnsi="Times New Roman" w:hint="eastAsia"/>
                <w:sz w:val="24"/>
              </w:rPr>
              <w:t>，未能充分利用</w:t>
            </w:r>
            <w:r>
              <w:rPr>
                <w:rFonts w:ascii="Times New Roman" w:eastAsia="楷体_GB2312" w:hAnsi="Times New Roman" w:hint="eastAsia"/>
                <w:sz w:val="24"/>
              </w:rPr>
              <w:t>人工智能提升工作效率，</w:t>
            </w:r>
            <w:r w:rsidRPr="0037077D">
              <w:rPr>
                <w:rFonts w:ascii="Times New Roman" w:eastAsia="楷体_GB2312" w:hAnsi="Times New Roman" w:hint="eastAsia"/>
                <w:sz w:val="24"/>
              </w:rPr>
              <w:t>今后将加强</w:t>
            </w:r>
            <w:r>
              <w:rPr>
                <w:rFonts w:ascii="Times New Roman" w:eastAsia="楷体_GB2312" w:hAnsi="Times New Roman" w:hint="eastAsia"/>
                <w:sz w:val="24"/>
              </w:rPr>
              <w:t>相关</w:t>
            </w:r>
            <w:r w:rsidRPr="0037077D">
              <w:rPr>
                <w:rFonts w:ascii="Times New Roman" w:eastAsia="楷体_GB2312" w:hAnsi="Times New Roman" w:hint="eastAsia"/>
                <w:sz w:val="24"/>
              </w:rPr>
              <w:t>业务学习，</w:t>
            </w:r>
            <w:r w:rsidR="00662B67">
              <w:rPr>
                <w:rFonts w:ascii="Times New Roman" w:eastAsia="楷体_GB2312" w:hAnsi="Times New Roman" w:hint="eastAsia"/>
                <w:sz w:val="24"/>
              </w:rPr>
              <w:t>不断</w:t>
            </w:r>
            <w:r w:rsidRPr="0037077D">
              <w:rPr>
                <w:rFonts w:ascii="Times New Roman" w:eastAsia="楷体_GB2312" w:hAnsi="Times New Roman" w:hint="eastAsia"/>
                <w:sz w:val="24"/>
              </w:rPr>
              <w:t>提升工作智能化水平。</w:t>
            </w:r>
          </w:p>
        </w:tc>
      </w:tr>
      <w:tr w:rsidR="00FF7E4C" w14:paraId="52EADB1E" w14:textId="77777777" w:rsidTr="008E275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26DA53C3" w14:textId="77777777" w:rsidR="00FF7E4C" w:rsidRDefault="00FF7E4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20CC266D" w14:textId="77777777" w:rsidR="00FF7E4C" w:rsidRPr="0037077D" w:rsidRDefault="00FF7E4C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D86298" w14:paraId="619EFFC3" w14:textId="77777777" w:rsidTr="008E2756">
        <w:trPr>
          <w:trHeight w:val="2384"/>
          <w:jc w:val="center"/>
        </w:trPr>
        <w:tc>
          <w:tcPr>
            <w:tcW w:w="1935" w:type="dxa"/>
            <w:vAlign w:val="center"/>
          </w:tcPr>
          <w:p w14:paraId="597B1790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6243E46C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2BC6D7B3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359BF" w14:textId="77777777" w:rsidR="00FF1DC9" w:rsidRDefault="00FF1DC9">
      <w:pPr>
        <w:spacing w:line="240" w:lineRule="auto"/>
        <w:ind w:firstLine="640"/>
      </w:pPr>
      <w:r>
        <w:separator/>
      </w:r>
    </w:p>
  </w:endnote>
  <w:endnote w:type="continuationSeparator" w:id="0">
    <w:p w14:paraId="26BAABBD" w14:textId="77777777" w:rsidR="00FF1DC9" w:rsidRDefault="00FF1DC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00085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84D9D" w14:textId="465FB9DE"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918D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1DD51" w14:textId="77777777" w:rsidR="00FF1DC9" w:rsidRDefault="00FF1DC9">
      <w:pPr>
        <w:spacing w:line="240" w:lineRule="auto"/>
        <w:ind w:firstLine="640"/>
      </w:pPr>
      <w:r>
        <w:separator/>
      </w:r>
    </w:p>
  </w:footnote>
  <w:footnote w:type="continuationSeparator" w:id="0">
    <w:p w14:paraId="099D5CB9" w14:textId="77777777" w:rsidR="00FF1DC9" w:rsidRDefault="00FF1DC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3010A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333D3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B00A4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0C6901"/>
    <w:rsid w:val="00180E94"/>
    <w:rsid w:val="0037077D"/>
    <w:rsid w:val="003D29C4"/>
    <w:rsid w:val="004302B3"/>
    <w:rsid w:val="00455A6D"/>
    <w:rsid w:val="0045718C"/>
    <w:rsid w:val="00522173"/>
    <w:rsid w:val="005A09ED"/>
    <w:rsid w:val="00613794"/>
    <w:rsid w:val="00643CD3"/>
    <w:rsid w:val="00662B67"/>
    <w:rsid w:val="00680C8F"/>
    <w:rsid w:val="006E3825"/>
    <w:rsid w:val="0075359A"/>
    <w:rsid w:val="007C2E85"/>
    <w:rsid w:val="0082169C"/>
    <w:rsid w:val="00881C24"/>
    <w:rsid w:val="008E2756"/>
    <w:rsid w:val="00972036"/>
    <w:rsid w:val="009A0332"/>
    <w:rsid w:val="00A32216"/>
    <w:rsid w:val="00A60392"/>
    <w:rsid w:val="00A827FD"/>
    <w:rsid w:val="00C76334"/>
    <w:rsid w:val="00CB7110"/>
    <w:rsid w:val="00D86298"/>
    <w:rsid w:val="00DC4157"/>
    <w:rsid w:val="00EB111A"/>
    <w:rsid w:val="00F953B4"/>
    <w:rsid w:val="00FE1A03"/>
    <w:rsid w:val="00FF1DC9"/>
    <w:rsid w:val="00FF7E4C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165634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杨雯</cp:lastModifiedBy>
  <cp:revision>2</cp:revision>
  <dcterms:created xsi:type="dcterms:W3CDTF">2026-04-20T02:00:00Z</dcterms:created>
  <dcterms:modified xsi:type="dcterms:W3CDTF">2026-04-20T02:00:00Z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