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5A09ED" w:rsidP="00A27AFA">
      <w:pPr>
        <w:spacing w:line="72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Tr="009A31ED">
        <w:trPr>
          <w:trHeight w:hRule="exact" w:val="877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Pr="0031708F" w:rsidRDefault="004C03D7" w:rsidP="004C03D7">
            <w:pPr>
              <w:spacing w:line="32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708F">
              <w:rPr>
                <w:rFonts w:ascii="宋体" w:eastAsia="宋体" w:hAnsi="宋体" w:hint="eastAsia"/>
                <w:sz w:val="24"/>
                <w:szCs w:val="24"/>
              </w:rPr>
              <w:t>朱明娟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FB0005" w:rsidRPr="0031708F" w:rsidRDefault="004C03D7" w:rsidP="005A1268">
            <w:pPr>
              <w:spacing w:line="340" w:lineRule="exact"/>
              <w:ind w:firstLine="48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1708F">
              <w:rPr>
                <w:rFonts w:ascii="宋体" w:eastAsia="宋体" w:hAnsi="宋体"/>
                <w:sz w:val="24"/>
                <w:szCs w:val="24"/>
              </w:rPr>
              <w:t>绿色低碳学院</w:t>
            </w:r>
          </w:p>
          <w:p w:rsidR="00D86298" w:rsidRDefault="004C03D7" w:rsidP="005A1268">
            <w:pPr>
              <w:spacing w:line="340" w:lineRule="exact"/>
              <w:ind w:firstLine="48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31708F">
              <w:rPr>
                <w:rFonts w:ascii="宋体" w:eastAsia="宋体" w:hAnsi="宋体" w:hint="eastAsia"/>
                <w:sz w:val="24"/>
                <w:szCs w:val="24"/>
              </w:rPr>
              <w:t>教学科研</w:t>
            </w:r>
            <w:r w:rsidRPr="0031708F">
              <w:rPr>
                <w:rFonts w:ascii="宋体" w:eastAsia="宋体" w:hAnsi="宋体"/>
                <w:sz w:val="24"/>
                <w:szCs w:val="24"/>
              </w:rPr>
              <w:t>办公室正科级秘书</w:t>
            </w:r>
          </w:p>
        </w:tc>
      </w:tr>
      <w:tr w:rsidR="00D86298" w:rsidTr="00351F10">
        <w:trPr>
          <w:trHeight w:hRule="exact" w:val="2958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6C7A32" w:rsidRPr="00351F10" w:rsidRDefault="006C7A32" w:rsidP="003D38ED">
            <w:pPr>
              <w:widowControl/>
              <w:spacing w:line="300" w:lineRule="exact"/>
              <w:ind w:firstLineChars="0" w:firstLine="0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1.</w:t>
            </w:r>
            <w:r w:rsidR="00D93ECE"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负责各类会议的会务组织、记录存档工作；</w:t>
            </w:r>
          </w:p>
          <w:p w:rsidR="006C7A32" w:rsidRPr="00351F10" w:rsidRDefault="006C7A32" w:rsidP="003D38ED">
            <w:pPr>
              <w:widowControl/>
              <w:spacing w:line="300" w:lineRule="exact"/>
              <w:ind w:firstLineChars="0" w:firstLine="0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2.</w:t>
            </w: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负责文件起草、文件收发、公章管理和档案管理工作；</w:t>
            </w:r>
          </w:p>
          <w:p w:rsidR="006C7A32" w:rsidRPr="00351F10" w:rsidRDefault="006C7A32" w:rsidP="003D38ED">
            <w:pPr>
              <w:widowControl/>
              <w:spacing w:line="300" w:lineRule="exact"/>
              <w:ind w:firstLineChars="0" w:firstLine="0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3.</w:t>
            </w: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负责校内外来访人员的接待工作；</w:t>
            </w:r>
          </w:p>
          <w:p w:rsidR="00D93ECE" w:rsidRPr="00351F10" w:rsidRDefault="006C7A32" w:rsidP="003D38ED">
            <w:pPr>
              <w:widowControl/>
              <w:spacing w:line="300" w:lineRule="exact"/>
              <w:ind w:firstLineChars="0" w:firstLine="0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4</w:t>
            </w:r>
            <w:r w:rsidR="00DC419D"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.</w:t>
            </w: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负责</w:t>
            </w:r>
            <w:bookmarkStart w:id="0" w:name="_Hlk180053426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网站的建设与日常维护工作；</w:t>
            </w:r>
            <w:bookmarkEnd w:id="0"/>
          </w:p>
          <w:p w:rsidR="00DC419D" w:rsidRPr="00351F10" w:rsidRDefault="00DC419D" w:rsidP="003D38ED">
            <w:pPr>
              <w:widowControl/>
              <w:spacing w:line="300" w:lineRule="exact"/>
              <w:ind w:firstLineChars="0" w:firstLine="0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5.</w:t>
            </w: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协助领导做好人才引进工作，负责相关统计工作；</w:t>
            </w:r>
          </w:p>
          <w:p w:rsidR="006C7A32" w:rsidRPr="00351F10" w:rsidRDefault="00DC419D" w:rsidP="003D38ED">
            <w:pPr>
              <w:widowControl/>
              <w:spacing w:line="300" w:lineRule="exact"/>
              <w:ind w:firstLineChars="0" w:firstLine="0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bookmarkStart w:id="1" w:name="_Hlk180053873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6.</w:t>
            </w: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负责</w:t>
            </w:r>
            <w:bookmarkEnd w:id="1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国有资产</w:t>
            </w:r>
            <w:bookmarkStart w:id="2" w:name="_Hlk180053914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管理</w:t>
            </w:r>
            <w:bookmarkEnd w:id="2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工作；</w:t>
            </w:r>
          </w:p>
          <w:p w:rsidR="006113F8" w:rsidRPr="00351F10" w:rsidRDefault="00DC419D" w:rsidP="003D38ED">
            <w:pPr>
              <w:widowControl/>
              <w:spacing w:line="300" w:lineRule="exact"/>
              <w:ind w:firstLineChars="0" w:firstLine="0"/>
              <w:rPr>
                <w:b/>
                <w:sz w:val="24"/>
                <w:szCs w:val="24"/>
              </w:rPr>
            </w:pPr>
            <w:bookmarkStart w:id="3" w:name="_Hlk180054243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7.</w:t>
            </w:r>
            <w:bookmarkStart w:id="4" w:name="OLE_LINK5"/>
            <w:bookmarkStart w:id="5" w:name="OLE_LINK6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负责</w:t>
            </w:r>
            <w:bookmarkEnd w:id="3"/>
            <w:bookmarkEnd w:id="4"/>
            <w:bookmarkEnd w:id="5"/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实验室安全与常规管理工作；</w:t>
            </w:r>
            <w:r w:rsidR="00AF6225" w:rsidRPr="00351F10"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  <w:p w:rsidR="00AB02A6" w:rsidRPr="00351F10" w:rsidRDefault="006113F8" w:rsidP="003D38ED">
            <w:pPr>
              <w:widowControl/>
              <w:spacing w:line="300" w:lineRule="exact"/>
              <w:ind w:firstLineChars="0" w:firstLine="0"/>
              <w:rPr>
                <w:rFonts w:ascii="Times New Roman" w:eastAsia="宋体" w:hAnsi="Times New Roman"/>
                <w:bCs/>
                <w:sz w:val="24"/>
                <w:szCs w:val="24"/>
              </w:rPr>
            </w:pP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8.</w:t>
            </w: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负责</w:t>
            </w:r>
            <w:r w:rsidRPr="00351F10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科研工作；</w:t>
            </w:r>
          </w:p>
          <w:p w:rsidR="00D86298" w:rsidRPr="006C7A32" w:rsidRDefault="006113F8" w:rsidP="003D38ED">
            <w:pPr>
              <w:widowControl/>
              <w:spacing w:line="300" w:lineRule="exact"/>
              <w:ind w:firstLineChars="0" w:firstLine="0"/>
              <w:rPr>
                <w:rFonts w:ascii="宋体" w:eastAsia="宋体" w:hAnsi="宋体"/>
                <w:bCs/>
                <w:sz w:val="21"/>
                <w:szCs w:val="21"/>
              </w:rPr>
            </w:pPr>
            <w:r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9</w:t>
            </w:r>
            <w:r w:rsidR="00AB02A6" w:rsidRPr="00351F10">
              <w:rPr>
                <w:rFonts w:ascii="Times New Roman" w:eastAsia="宋体" w:hAnsi="Times New Roman"/>
                <w:bCs/>
                <w:sz w:val="24"/>
                <w:szCs w:val="24"/>
              </w:rPr>
              <w:t>.</w:t>
            </w:r>
            <w:r w:rsidR="00AF6225" w:rsidRPr="00351F10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完成学院领导交办的其他行政工作</w:t>
            </w:r>
            <w:r w:rsidR="00AB02A6" w:rsidRPr="00351F10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。</w:t>
            </w:r>
            <w:r w:rsidR="00AF6225" w:rsidRPr="00351F10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 xml:space="preserve">   </w:t>
            </w:r>
          </w:p>
        </w:tc>
      </w:tr>
      <w:tr w:rsidR="00D86298" w:rsidTr="0062100E">
        <w:trPr>
          <w:trHeight w:val="2089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FD3F1F" w:rsidRDefault="009B59ED" w:rsidP="006A02B4">
            <w:pPr>
              <w:spacing w:line="460" w:lineRule="exact"/>
              <w:ind w:firstLineChars="0" w:firstLine="0"/>
              <w:rPr>
                <w:rFonts w:ascii="Times New Roman" w:hAnsi="Times New Roman"/>
              </w:rPr>
            </w:pPr>
            <w:bookmarkStart w:id="6" w:name="OLE_LINK7"/>
            <w:r w:rsidRPr="00FD3F1F">
              <w:rPr>
                <w:rFonts w:ascii="Times New Roman" w:eastAsia="宋体" w:hAnsi="Times New Roman"/>
                <w:sz w:val="28"/>
                <w:szCs w:val="28"/>
              </w:rPr>
              <w:t>1.</w:t>
            </w:r>
            <w:r w:rsidRPr="004F47D3">
              <w:rPr>
                <w:rFonts w:ascii="Times New Roman" w:eastAsia="宋体" w:hAnsi="Times New Roman"/>
                <w:sz w:val="28"/>
                <w:szCs w:val="28"/>
              </w:rPr>
              <w:t>科研服务精准赋能：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协助推进学院科研项目申报、过程管理与成果统计工作，对接各类科研平台与学术活动，为教师申报相关课题提供政策解读与材料支撑，有效提升学院科研项目申报成功率</w:t>
            </w:r>
            <w:r w:rsidR="002618E5" w:rsidRPr="00FD3F1F">
              <w:rPr>
                <w:rFonts w:ascii="Times New Roman" w:eastAsia="宋体" w:hAnsi="Times New Roman"/>
                <w:sz w:val="28"/>
                <w:szCs w:val="28"/>
              </w:rPr>
              <w:t>，营造良好的科研氛围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。</w:t>
            </w:r>
            <w:bookmarkEnd w:id="6"/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FD3F1F" w:rsidRDefault="00553A94" w:rsidP="006A02B4">
            <w:pPr>
              <w:spacing w:line="46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bookmarkStart w:id="7" w:name="OLE_LINK8"/>
            <w:bookmarkStart w:id="8" w:name="OLE_LINK9"/>
            <w:r w:rsidRPr="00FD3F1F">
              <w:rPr>
                <w:rFonts w:ascii="Times New Roman" w:eastAsia="宋体" w:hAnsi="Times New Roman"/>
                <w:sz w:val="28"/>
                <w:szCs w:val="28"/>
              </w:rPr>
              <w:t>2.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牵头完成研究中心网站的规划建设与功能优化，搭建了集</w:t>
            </w:r>
            <w:r w:rsidR="002057C4" w:rsidRPr="00FD3F1F">
              <w:rPr>
                <w:rFonts w:ascii="Times New Roman" w:eastAsia="宋体" w:hAnsi="Times New Roman"/>
                <w:sz w:val="28"/>
                <w:szCs w:val="28"/>
              </w:rPr>
              <w:t>新闻中心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="002057C4" w:rsidRPr="00FD3F1F">
              <w:rPr>
                <w:rFonts w:ascii="Times New Roman" w:eastAsia="宋体" w:hAnsi="Times New Roman"/>
                <w:sz w:val="28"/>
                <w:szCs w:val="28"/>
              </w:rPr>
              <w:t>科学研究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="002057C4" w:rsidRPr="00FD3F1F">
              <w:rPr>
                <w:rFonts w:ascii="Times New Roman" w:eastAsia="宋体" w:hAnsi="Times New Roman"/>
                <w:sz w:val="28"/>
                <w:szCs w:val="28"/>
              </w:rPr>
              <w:t>交流合作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于一体的线上窗口，实现了中心</w:t>
            </w:r>
            <w:r w:rsidR="002057C4" w:rsidRPr="00FD3F1F">
              <w:rPr>
                <w:rFonts w:ascii="Times New Roman" w:eastAsia="宋体" w:hAnsi="Times New Roman"/>
                <w:sz w:val="28"/>
                <w:szCs w:val="28"/>
              </w:rPr>
              <w:t>简介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、科研动态、团队信息、通知公告等核心模块的规范化呈现</w:t>
            </w:r>
            <w:r w:rsidR="00AF5E24" w:rsidRPr="00FD3F1F">
              <w:rPr>
                <w:rFonts w:ascii="Times New Roman" w:eastAsia="宋体" w:hAnsi="Times New Roman"/>
                <w:sz w:val="28"/>
                <w:szCs w:val="28"/>
              </w:rPr>
              <w:t>；建立网站常态化运维机制，定期更新科研成果、学术活动、政策信息等内容</w:t>
            </w:r>
            <w:r w:rsidR="009B1934" w:rsidRPr="00FD3F1F">
              <w:rPr>
                <w:rFonts w:ascii="Times New Roman" w:eastAsia="宋体" w:hAnsi="Times New Roman"/>
                <w:sz w:val="28"/>
                <w:szCs w:val="28"/>
              </w:rPr>
              <w:t>，</w:t>
            </w:r>
            <w:r w:rsidR="00641551" w:rsidRPr="00FD3F1F">
              <w:rPr>
                <w:rFonts w:ascii="Times New Roman" w:eastAsia="宋体" w:hAnsi="Times New Roman"/>
                <w:sz w:val="28"/>
                <w:szCs w:val="28"/>
              </w:rPr>
              <w:t>保障信息发布及时准确、网站安全稳定运行，有效提升了中心的对外展示与服务效能。</w:t>
            </w:r>
            <w:bookmarkEnd w:id="7"/>
            <w:bookmarkEnd w:id="8"/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FD3F1F" w:rsidRDefault="007352A8" w:rsidP="006A02B4">
            <w:pPr>
              <w:spacing w:line="460" w:lineRule="exact"/>
              <w:ind w:firstLineChars="0" w:firstLine="0"/>
              <w:rPr>
                <w:rFonts w:ascii="Times New Roman" w:eastAsia="宋体" w:hAnsi="Times New Roman"/>
                <w:sz w:val="28"/>
                <w:szCs w:val="28"/>
              </w:rPr>
            </w:pPr>
            <w:bookmarkStart w:id="9" w:name="OLE_LINK10"/>
            <w:r w:rsidRPr="00FD3F1F">
              <w:rPr>
                <w:rFonts w:ascii="Times New Roman" w:eastAsia="宋体" w:hAnsi="Times New Roman"/>
                <w:sz w:val="28"/>
                <w:szCs w:val="28"/>
              </w:rPr>
              <w:t>3.</w:t>
            </w:r>
            <w:r w:rsidRPr="004F47D3">
              <w:rPr>
                <w:rFonts w:ascii="Times New Roman" w:eastAsia="宋体" w:hAnsi="Times New Roman"/>
                <w:sz w:val="28"/>
                <w:szCs w:val="28"/>
              </w:rPr>
              <w:t>搭建科研与科普桥梁，拓展服务维度：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响应国家科普教育号召，依托研究中心科研优势，牵头组织开展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“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新能源汽车与储能电池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”</w:t>
            </w:r>
            <w:r w:rsidR="00A00F31" w:rsidRPr="00FD3F1F">
              <w:rPr>
                <w:rFonts w:ascii="Times New Roman" w:eastAsia="宋体" w:hAnsi="Times New Roman"/>
                <w:sz w:val="28"/>
                <w:szCs w:val="28"/>
              </w:rPr>
              <w:t>、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“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储能电池：从微观到未来的能源革命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”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系列主题科普宣传活动，将前沿科研成果转化为通俗易懂的科普内容，面向公众普及科技知识，彰显了研究中心的社会服务价值</w:t>
            </w:r>
            <w:r w:rsidR="00B045F8" w:rsidRPr="00FD3F1F">
              <w:rPr>
                <w:rFonts w:ascii="Times New Roman" w:eastAsia="宋体" w:hAnsi="Times New Roman"/>
                <w:sz w:val="28"/>
                <w:szCs w:val="28"/>
              </w:rPr>
              <w:t>，实现了科研资源的科普转化</w:t>
            </w:r>
            <w:r w:rsidRPr="00FD3F1F">
              <w:rPr>
                <w:rFonts w:ascii="Times New Roman" w:eastAsia="宋体" w:hAnsi="Times New Roman"/>
                <w:sz w:val="28"/>
                <w:szCs w:val="28"/>
              </w:rPr>
              <w:t>。</w:t>
            </w:r>
            <w:bookmarkEnd w:id="9"/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257AB0" w:rsidP="00264481">
            <w:pPr>
              <w:spacing w:line="500" w:lineRule="exact"/>
              <w:ind w:firstLineChars="0" w:firstLine="0"/>
              <w:rPr>
                <w:rFonts w:ascii="宋体" w:eastAsia="宋体" w:hAnsi="宋体"/>
                <w:sz w:val="28"/>
                <w:szCs w:val="28"/>
              </w:rPr>
            </w:pPr>
            <w:bookmarkStart w:id="10" w:name="OLE_LINK1"/>
            <w:bookmarkStart w:id="11" w:name="OLE_LINK2"/>
            <w:r w:rsidRPr="004B4C75">
              <w:rPr>
                <w:rFonts w:ascii="Times New Roman" w:eastAsia="宋体" w:hAnsi="Times New Roman"/>
                <w:sz w:val="28"/>
                <w:szCs w:val="28"/>
              </w:rPr>
              <w:t>1.</w:t>
            </w:r>
            <w:r w:rsidRPr="004F47D3">
              <w:rPr>
                <w:rFonts w:ascii="宋体" w:eastAsia="宋体" w:hAnsi="宋体" w:hint="eastAsia"/>
                <w:sz w:val="28"/>
                <w:szCs w:val="28"/>
              </w:rPr>
              <w:t>统筹谋划能力有待加强</w:t>
            </w:r>
            <w:r w:rsidR="0051742C" w:rsidRPr="004F47D3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Pr="00264481">
              <w:rPr>
                <w:rFonts w:ascii="宋体" w:eastAsia="宋体" w:hAnsi="宋体" w:hint="eastAsia"/>
                <w:sz w:val="28"/>
                <w:szCs w:val="28"/>
              </w:rPr>
              <w:t>面对</w:t>
            </w:r>
            <w:r w:rsidR="00176D70" w:rsidRPr="00176D70">
              <w:rPr>
                <w:rFonts w:ascii="宋体" w:eastAsia="宋体" w:hAnsi="宋体" w:hint="eastAsia"/>
                <w:sz w:val="28"/>
                <w:szCs w:val="28"/>
              </w:rPr>
              <w:t>日常行政运转</w:t>
            </w:r>
            <w:r w:rsidR="00176D70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="00176D70" w:rsidRPr="0051742C">
              <w:rPr>
                <w:rFonts w:ascii="宋体" w:eastAsia="宋体" w:hAnsi="宋体" w:hint="eastAsia"/>
                <w:sz w:val="28"/>
                <w:szCs w:val="28"/>
              </w:rPr>
              <w:t>科研等</w:t>
            </w:r>
            <w:r w:rsidRPr="00264481">
              <w:rPr>
                <w:rFonts w:ascii="宋体" w:eastAsia="宋体" w:hAnsi="宋体" w:hint="eastAsia"/>
                <w:sz w:val="28"/>
                <w:szCs w:val="28"/>
              </w:rPr>
              <w:t>多线并行的复杂任务，有时仍存在</w:t>
            </w:r>
            <w:r w:rsidRPr="00264481">
              <w:rPr>
                <w:rFonts w:ascii="宋体" w:eastAsia="宋体" w:hAnsi="宋体" w:hint="cs"/>
                <w:sz w:val="28"/>
                <w:szCs w:val="28"/>
              </w:rPr>
              <w:t>“</w:t>
            </w:r>
            <w:r w:rsidRPr="00264481">
              <w:rPr>
                <w:rFonts w:ascii="宋体" w:eastAsia="宋体" w:hAnsi="宋体" w:hint="eastAsia"/>
                <w:sz w:val="28"/>
                <w:szCs w:val="28"/>
              </w:rPr>
              <w:t>就事论事</w:t>
            </w:r>
            <w:r w:rsidRPr="00264481">
              <w:rPr>
                <w:rFonts w:ascii="宋体" w:eastAsia="宋体" w:hAnsi="宋体" w:hint="cs"/>
                <w:sz w:val="28"/>
                <w:szCs w:val="28"/>
              </w:rPr>
              <w:t>”</w:t>
            </w:r>
            <w:r w:rsidR="0051742C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="00176D70" w:rsidRPr="0051742C">
              <w:rPr>
                <w:rFonts w:ascii="宋体" w:eastAsia="宋体" w:hAnsi="宋体" w:hint="eastAsia"/>
                <w:sz w:val="28"/>
                <w:szCs w:val="28"/>
              </w:rPr>
              <w:t>被动推进</w:t>
            </w:r>
            <w:r w:rsidRPr="00264481">
              <w:rPr>
                <w:rFonts w:ascii="宋体" w:eastAsia="宋体" w:hAnsi="宋体" w:hint="eastAsia"/>
                <w:sz w:val="28"/>
                <w:szCs w:val="28"/>
              </w:rPr>
              <w:t>的</w:t>
            </w:r>
            <w:r w:rsidR="00176D70" w:rsidRPr="0051742C">
              <w:rPr>
                <w:rFonts w:ascii="宋体" w:eastAsia="宋体" w:hAnsi="宋体" w:hint="eastAsia"/>
                <w:sz w:val="28"/>
                <w:szCs w:val="28"/>
              </w:rPr>
              <w:t>情况</w:t>
            </w:r>
            <w:r w:rsidRPr="00264481">
              <w:rPr>
                <w:rFonts w:ascii="宋体" w:eastAsia="宋体" w:hAnsi="宋体" w:hint="eastAsia"/>
                <w:sz w:val="28"/>
                <w:szCs w:val="28"/>
              </w:rPr>
              <w:t>，对工作的前瞻性谋划</w:t>
            </w:r>
            <w:r w:rsidR="00176D70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="00176D70" w:rsidRPr="0051742C">
              <w:rPr>
                <w:rFonts w:ascii="宋体" w:eastAsia="宋体" w:hAnsi="宋体" w:hint="eastAsia"/>
                <w:sz w:val="28"/>
                <w:szCs w:val="28"/>
              </w:rPr>
              <w:t>主动预判工作难点</w:t>
            </w:r>
            <w:r w:rsidRPr="00264481">
              <w:rPr>
                <w:rFonts w:ascii="宋体" w:eastAsia="宋体" w:hAnsi="宋体" w:hint="eastAsia"/>
                <w:sz w:val="28"/>
                <w:szCs w:val="28"/>
              </w:rPr>
              <w:t>和跨部门协同联动的主动性不足。</w:t>
            </w:r>
            <w:bookmarkEnd w:id="10"/>
            <w:bookmarkEnd w:id="11"/>
          </w:p>
          <w:p w:rsidR="00176D70" w:rsidRPr="00176D70" w:rsidRDefault="0051742C" w:rsidP="0051742C">
            <w:pPr>
              <w:pStyle w:val="a"/>
              <w:numPr>
                <w:ilvl w:val="0"/>
                <w:numId w:val="0"/>
              </w:numPr>
              <w:ind w:left="1000" w:firstLineChars="1100" w:firstLine="3520"/>
            </w:pPr>
            <w:r>
              <w:rPr>
                <w:rFonts w:hint="eastAsia"/>
              </w:rPr>
              <w:t xml:space="preserve"> </w:t>
            </w:r>
          </w:p>
        </w:tc>
      </w:tr>
      <w:tr w:rsidR="00D86298" w:rsidTr="00671F87">
        <w:trPr>
          <w:trHeight w:hRule="exact" w:val="3678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3D2240" w:rsidP="003D2240">
            <w:pPr>
              <w:spacing w:line="5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bookmarkStart w:id="12" w:name="OLE_LINK3"/>
            <w:bookmarkStart w:id="13" w:name="OLE_LINK4"/>
            <w:r w:rsidRPr="004B4C75">
              <w:rPr>
                <w:rFonts w:ascii="Times New Roman" w:eastAsia="宋体" w:hAnsi="Times New Roman"/>
                <w:sz w:val="28"/>
                <w:szCs w:val="28"/>
              </w:rPr>
              <w:t>2.</w:t>
            </w:r>
            <w:r w:rsidRPr="004F47D3">
              <w:rPr>
                <w:rFonts w:ascii="宋体" w:eastAsia="宋体" w:hAnsi="宋体" w:hint="eastAsia"/>
                <w:sz w:val="28"/>
                <w:szCs w:val="28"/>
              </w:rPr>
              <w:t>创新意识与数字化能力不足：</w:t>
            </w:r>
            <w:r w:rsidRPr="003D2240">
              <w:rPr>
                <w:rFonts w:ascii="宋体" w:eastAsia="宋体" w:hAnsi="宋体" w:hint="eastAsia"/>
                <w:sz w:val="28"/>
                <w:szCs w:val="28"/>
              </w:rPr>
              <w:t>日常工作多依赖传统办公模式</w:t>
            </w:r>
            <w:r w:rsidR="0033425E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="0033425E" w:rsidRPr="0033425E">
              <w:rPr>
                <w:rFonts w:ascii="宋体" w:eastAsia="宋体" w:hAnsi="宋体" w:hint="eastAsia"/>
                <w:sz w:val="28"/>
                <w:szCs w:val="28"/>
              </w:rPr>
              <w:t>以完成常规任务为主</w:t>
            </w:r>
            <w:r w:rsidRPr="003D2240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="0033425E" w:rsidRPr="0033425E">
              <w:rPr>
                <w:rFonts w:ascii="宋体" w:eastAsia="宋体" w:hAnsi="宋体" w:hint="eastAsia"/>
                <w:sz w:val="28"/>
                <w:szCs w:val="28"/>
              </w:rPr>
              <w:t>在优化科研服务模式、搭建师生沟通平台、提升服务便捷度等方面，缺乏创新性思路和举措</w:t>
            </w:r>
            <w:r w:rsidR="0033425E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3D2240">
              <w:rPr>
                <w:rFonts w:ascii="宋体" w:eastAsia="宋体" w:hAnsi="宋体" w:hint="eastAsia"/>
                <w:sz w:val="28"/>
                <w:szCs w:val="28"/>
              </w:rPr>
              <w:t>对行政工作数字化、信息化工具的探索应用不够，在借助系统优化流程、提升管理效能方面缺乏突破。</w:t>
            </w:r>
            <w:bookmarkEnd w:id="12"/>
            <w:bookmarkEnd w:id="13"/>
            <w:r w:rsidR="0033425E"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B41E70" w:rsidP="0052138D">
            <w:pPr>
              <w:spacing w:line="5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4B4C75">
              <w:rPr>
                <w:rFonts w:ascii="Times New Roman" w:eastAsia="宋体" w:hAnsi="Times New Roman"/>
                <w:sz w:val="28"/>
                <w:szCs w:val="28"/>
              </w:rPr>
              <w:t>3.</w:t>
            </w:r>
            <w:r w:rsidRPr="004F47D3">
              <w:rPr>
                <w:rFonts w:ascii="宋体" w:eastAsia="宋体" w:hAnsi="宋体" w:hint="eastAsia"/>
                <w:sz w:val="28"/>
                <w:szCs w:val="28"/>
              </w:rPr>
              <w:t>业务学习的系统性不足：</w:t>
            </w:r>
            <w:r w:rsidRPr="00B41E70">
              <w:rPr>
                <w:rFonts w:ascii="宋体" w:eastAsia="宋体" w:hAnsi="宋体" w:hint="eastAsia"/>
                <w:sz w:val="28"/>
                <w:szCs w:val="28"/>
              </w:rPr>
              <w:t>对新形势下高校行政工作的新政策、新要求学习不够深入，对相关法律法规、业务规范的研究不够系统，处理复杂问题的专业能力有待提升。</w:t>
            </w:r>
          </w:p>
        </w:tc>
      </w:tr>
      <w:tr w:rsidR="00D86298" w:rsidTr="00671F87">
        <w:trPr>
          <w:trHeight w:val="1803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5E1CAF" w:rsidP="005E1CAF">
            <w:pPr>
              <w:spacing w:line="280" w:lineRule="exact"/>
              <w:ind w:firstLineChars="1100" w:firstLine="3080"/>
              <w:jc w:val="left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76B" w:rsidRDefault="00BC776B">
      <w:pPr>
        <w:spacing w:line="240" w:lineRule="auto"/>
        <w:ind w:firstLine="640"/>
      </w:pPr>
      <w:r>
        <w:separator/>
      </w:r>
    </w:p>
  </w:endnote>
  <w:endnote w:type="continuationSeparator" w:id="0">
    <w:p w:rsidR="00BC776B" w:rsidRDefault="00BC776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14" w:name="_GoBack"/>
    <w:bookmarkEnd w:id="1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76B" w:rsidRDefault="00BC776B">
      <w:pPr>
        <w:spacing w:line="240" w:lineRule="auto"/>
        <w:ind w:firstLine="640"/>
      </w:pPr>
      <w:r>
        <w:separator/>
      </w:r>
    </w:p>
  </w:footnote>
  <w:footnote w:type="continuationSeparator" w:id="0">
    <w:p w:rsidR="00BC776B" w:rsidRDefault="00BC776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7EC64CD2"/>
    <w:multiLevelType w:val="hybridMultilevel"/>
    <w:tmpl w:val="D8FA7736"/>
    <w:lvl w:ilvl="0" w:tplc="48FC51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568A9"/>
    <w:rsid w:val="000951E9"/>
    <w:rsid w:val="000D558F"/>
    <w:rsid w:val="000E61D0"/>
    <w:rsid w:val="00176D70"/>
    <w:rsid w:val="002057C4"/>
    <w:rsid w:val="00257AB0"/>
    <w:rsid w:val="002618E5"/>
    <w:rsid w:val="00264481"/>
    <w:rsid w:val="0031708F"/>
    <w:rsid w:val="0033425E"/>
    <w:rsid w:val="00351F10"/>
    <w:rsid w:val="003D2240"/>
    <w:rsid w:val="003D38ED"/>
    <w:rsid w:val="003F1EDC"/>
    <w:rsid w:val="004B4C75"/>
    <w:rsid w:val="004C03D7"/>
    <w:rsid w:val="004D18C2"/>
    <w:rsid w:val="004F47D3"/>
    <w:rsid w:val="004F6C10"/>
    <w:rsid w:val="0051742C"/>
    <w:rsid w:val="0052138D"/>
    <w:rsid w:val="00553A94"/>
    <w:rsid w:val="00554D66"/>
    <w:rsid w:val="005559B5"/>
    <w:rsid w:val="005A09ED"/>
    <w:rsid w:val="005A1268"/>
    <w:rsid w:val="005E1CAF"/>
    <w:rsid w:val="00605F9F"/>
    <w:rsid w:val="006113F8"/>
    <w:rsid w:val="0062100E"/>
    <w:rsid w:val="00641551"/>
    <w:rsid w:val="00671F87"/>
    <w:rsid w:val="006A02B4"/>
    <w:rsid w:val="006C7A32"/>
    <w:rsid w:val="006E3825"/>
    <w:rsid w:val="007352A8"/>
    <w:rsid w:val="00781769"/>
    <w:rsid w:val="00785588"/>
    <w:rsid w:val="00881C24"/>
    <w:rsid w:val="00972780"/>
    <w:rsid w:val="009A31ED"/>
    <w:rsid w:val="009B1934"/>
    <w:rsid w:val="009B59ED"/>
    <w:rsid w:val="009C3D0A"/>
    <w:rsid w:val="009C60B7"/>
    <w:rsid w:val="00A00F31"/>
    <w:rsid w:val="00A27AFA"/>
    <w:rsid w:val="00A323A2"/>
    <w:rsid w:val="00AB02A6"/>
    <w:rsid w:val="00AF5E24"/>
    <w:rsid w:val="00AF6225"/>
    <w:rsid w:val="00B045F8"/>
    <w:rsid w:val="00B41E70"/>
    <w:rsid w:val="00BC776B"/>
    <w:rsid w:val="00BE70AD"/>
    <w:rsid w:val="00D86298"/>
    <w:rsid w:val="00D93ECE"/>
    <w:rsid w:val="00D93F88"/>
    <w:rsid w:val="00DC419D"/>
    <w:rsid w:val="00E076E2"/>
    <w:rsid w:val="00E12A87"/>
    <w:rsid w:val="00E33616"/>
    <w:rsid w:val="00E7116E"/>
    <w:rsid w:val="00E91D71"/>
    <w:rsid w:val="00FB0005"/>
    <w:rsid w:val="00FC6BAC"/>
    <w:rsid w:val="00FD0308"/>
    <w:rsid w:val="00FD3F1F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A24866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6C7A32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128</TotalTime>
  <Pages>2</Pages>
  <Words>925</Words>
  <Characters>73</Characters>
  <Application>Microsoft Office Word</Application>
  <DocSecurity>0</DocSecurity>
  <Lines>1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95</cp:revision>
  <dcterms:created xsi:type="dcterms:W3CDTF">2026-03-27T08:42:00Z</dcterms:created>
  <dcterms:modified xsi:type="dcterms:W3CDTF">2026-04-16T10:06:00Z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