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683AAB" w14:textId="77777777" w:rsidR="00D86298" w:rsidRDefault="00D86298">
      <w:pPr>
        <w:spacing w:line="560" w:lineRule="exact"/>
        <w:ind w:firstLineChars="0" w:firstLine="0"/>
        <w:jc w:val="center"/>
        <w:rPr>
          <w:rFonts w:ascii="Times New Roman" w:eastAsia="方正小标宋_GBK" w:hAnsi="Times New Roman"/>
          <w:sz w:val="44"/>
          <w:szCs w:val="44"/>
        </w:rPr>
      </w:pPr>
    </w:p>
    <w:p w14:paraId="749FA2E3" w14:textId="77777777" w:rsidR="00D86298" w:rsidRDefault="005A09ED">
      <w:pPr>
        <w:spacing w:line="560" w:lineRule="exact"/>
        <w:ind w:firstLineChars="0" w:firstLine="0"/>
        <w:jc w:val="center"/>
        <w:rPr>
          <w:rFonts w:ascii="Times New Roman" w:eastAsia="方正小标宋_GBK" w:hAnsi="Times New Roman"/>
          <w:sz w:val="44"/>
          <w:szCs w:val="44"/>
        </w:rPr>
      </w:pPr>
      <w:r>
        <w:rPr>
          <w:rFonts w:ascii="Times New Roman" w:eastAsia="方正小标宋_GBK" w:hAnsi="Times New Roman" w:hint="eastAsia"/>
          <w:sz w:val="44"/>
          <w:szCs w:val="44"/>
        </w:rPr>
        <w:t>盐城师范学院</w:t>
      </w:r>
      <w:r w:rsidR="00881C24">
        <w:rPr>
          <w:rFonts w:ascii="Times New Roman" w:eastAsia="方正小标宋_GBK" w:hAnsi="Times New Roman" w:hint="eastAsia"/>
          <w:sz w:val="44"/>
          <w:szCs w:val="44"/>
        </w:rPr>
        <w:t>科级</w:t>
      </w:r>
      <w:r>
        <w:rPr>
          <w:rFonts w:ascii="Times New Roman" w:eastAsia="方正小标宋_GBK" w:hAnsi="Times New Roman" w:hint="eastAsia"/>
          <w:sz w:val="44"/>
          <w:szCs w:val="44"/>
        </w:rPr>
        <w:t>干部</w:t>
      </w:r>
      <w:r w:rsidR="000951E9">
        <w:rPr>
          <w:rFonts w:ascii="Times New Roman" w:eastAsia="方正小标宋_GBK" w:hAnsi="Times New Roman" w:hint="eastAsia"/>
          <w:sz w:val="44"/>
          <w:szCs w:val="44"/>
        </w:rPr>
        <w:t>“两张清单”采集表</w:t>
      </w:r>
    </w:p>
    <w:p w14:paraId="2B38C68B" w14:textId="77777777" w:rsidR="00D86298" w:rsidRDefault="00D86298">
      <w:pPr>
        <w:spacing w:line="600" w:lineRule="exact"/>
        <w:ind w:firstLineChars="0" w:firstLine="0"/>
        <w:jc w:val="center"/>
        <w:rPr>
          <w:rFonts w:ascii="Times New Roman" w:eastAsia="方正小标宋_GBK" w:hAnsi="Times New Roman"/>
          <w:sz w:val="44"/>
          <w:szCs w:val="44"/>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935"/>
        <w:gridCol w:w="1701"/>
        <w:gridCol w:w="1559"/>
        <w:gridCol w:w="3834"/>
      </w:tblGrid>
      <w:tr w:rsidR="00D86298" w14:paraId="5DC25CF5" w14:textId="77777777">
        <w:trPr>
          <w:trHeight w:hRule="exact" w:val="715"/>
          <w:jc w:val="center"/>
        </w:trPr>
        <w:tc>
          <w:tcPr>
            <w:tcW w:w="1935" w:type="dxa"/>
            <w:vAlign w:val="center"/>
          </w:tcPr>
          <w:p w14:paraId="3C258183" w14:textId="77777777" w:rsidR="00D86298" w:rsidRDefault="000951E9">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szCs w:val="32"/>
              </w:rPr>
              <w:t>姓</w:t>
            </w:r>
            <w:r>
              <w:rPr>
                <w:rFonts w:ascii="Times New Roman" w:eastAsia="方正楷体_GBK" w:hAnsi="Times New Roman" w:hint="eastAsia"/>
                <w:szCs w:val="32"/>
              </w:rPr>
              <w:t xml:space="preserve">   </w:t>
            </w:r>
            <w:r>
              <w:rPr>
                <w:rFonts w:ascii="Times New Roman" w:eastAsia="方正楷体_GBK" w:hAnsi="Times New Roman"/>
                <w:szCs w:val="32"/>
              </w:rPr>
              <w:t>名</w:t>
            </w:r>
          </w:p>
        </w:tc>
        <w:tc>
          <w:tcPr>
            <w:tcW w:w="1701" w:type="dxa"/>
            <w:vAlign w:val="center"/>
          </w:tcPr>
          <w:p w14:paraId="05E64F37" w14:textId="30E9AD23" w:rsidR="00D86298" w:rsidRDefault="006B25DC">
            <w:pPr>
              <w:spacing w:line="320" w:lineRule="exact"/>
              <w:ind w:firstLine="560"/>
              <w:jc w:val="center"/>
              <w:rPr>
                <w:rFonts w:ascii="Times New Roman" w:eastAsia="楷体_GB2312" w:hAnsi="Times New Roman"/>
                <w:sz w:val="28"/>
                <w:szCs w:val="28"/>
              </w:rPr>
            </w:pPr>
            <w:r>
              <w:rPr>
                <w:rFonts w:ascii="Times New Roman" w:eastAsia="楷体_GB2312" w:hAnsi="Times New Roman" w:hint="eastAsia"/>
                <w:sz w:val="28"/>
                <w:szCs w:val="28"/>
              </w:rPr>
              <w:t>刘伟</w:t>
            </w:r>
          </w:p>
        </w:tc>
        <w:tc>
          <w:tcPr>
            <w:tcW w:w="1559" w:type="dxa"/>
            <w:vAlign w:val="center"/>
          </w:tcPr>
          <w:p w14:paraId="6F79B58A" w14:textId="77777777" w:rsidR="00D86298" w:rsidRDefault="000951E9">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szCs w:val="32"/>
              </w:rPr>
              <w:t>现任职务</w:t>
            </w:r>
          </w:p>
        </w:tc>
        <w:tc>
          <w:tcPr>
            <w:tcW w:w="3834" w:type="dxa"/>
            <w:vAlign w:val="center"/>
          </w:tcPr>
          <w:p w14:paraId="2B3650B1" w14:textId="6F72A5AC" w:rsidR="00D86298" w:rsidRDefault="006B25DC">
            <w:pPr>
              <w:spacing w:line="400" w:lineRule="exact"/>
              <w:ind w:firstLine="560"/>
              <w:jc w:val="center"/>
              <w:rPr>
                <w:rFonts w:ascii="Times New Roman" w:eastAsia="楷体_GB2312" w:hAnsi="Times New Roman"/>
                <w:szCs w:val="32"/>
              </w:rPr>
            </w:pPr>
            <w:r w:rsidRPr="00B251B5">
              <w:rPr>
                <w:rFonts w:ascii="Times New Roman" w:eastAsia="楷体_GB2312" w:hAnsi="Times New Roman" w:hint="eastAsia"/>
                <w:sz w:val="28"/>
                <w:szCs w:val="28"/>
              </w:rPr>
              <w:t>教务秘书</w:t>
            </w:r>
          </w:p>
        </w:tc>
      </w:tr>
      <w:tr w:rsidR="00D86298" w14:paraId="63F15865" w14:textId="77777777">
        <w:trPr>
          <w:trHeight w:hRule="exact" w:val="769"/>
          <w:jc w:val="center"/>
        </w:trPr>
        <w:tc>
          <w:tcPr>
            <w:tcW w:w="1935" w:type="dxa"/>
            <w:vAlign w:val="center"/>
          </w:tcPr>
          <w:p w14:paraId="047507DD" w14:textId="77777777" w:rsidR="00D86298" w:rsidRDefault="00881C24">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hint="eastAsia"/>
                <w:szCs w:val="32"/>
              </w:rPr>
              <w:t>负责</w:t>
            </w:r>
            <w:r w:rsidR="000951E9">
              <w:rPr>
                <w:rFonts w:ascii="Times New Roman" w:eastAsia="方正楷体_GBK" w:hAnsi="Times New Roman" w:hint="eastAsia"/>
                <w:szCs w:val="32"/>
              </w:rPr>
              <w:t>工作</w:t>
            </w:r>
          </w:p>
        </w:tc>
        <w:tc>
          <w:tcPr>
            <w:tcW w:w="7094" w:type="dxa"/>
            <w:gridSpan w:val="3"/>
            <w:vAlign w:val="center"/>
          </w:tcPr>
          <w:p w14:paraId="18BB4922" w14:textId="545E973F" w:rsidR="00D86298" w:rsidRDefault="00A80790">
            <w:pPr>
              <w:spacing w:line="400" w:lineRule="exact"/>
              <w:ind w:firstLineChars="0" w:firstLine="0"/>
              <w:rPr>
                <w:rFonts w:ascii="Times New Roman" w:eastAsia="楷体_GB2312" w:hAnsi="Times New Roman"/>
                <w:sz w:val="24"/>
              </w:rPr>
            </w:pPr>
            <w:r>
              <w:rPr>
                <w:rFonts w:ascii="Times New Roman" w:eastAsia="楷体_GB2312" w:hAnsi="Times New Roman" w:hint="eastAsia"/>
                <w:sz w:val="24"/>
              </w:rPr>
              <w:t>实践、实习工作，毕业论文工作，</w:t>
            </w:r>
            <w:r w:rsidR="00B251B5">
              <w:rPr>
                <w:rFonts w:ascii="Times New Roman" w:eastAsia="楷体_GB2312" w:hAnsi="Times New Roman" w:hint="eastAsia"/>
                <w:sz w:val="24"/>
              </w:rPr>
              <w:t>教学质量工程。</w:t>
            </w:r>
          </w:p>
        </w:tc>
      </w:tr>
      <w:tr w:rsidR="00D86298" w14:paraId="51D1901E" w14:textId="77777777">
        <w:trPr>
          <w:trHeight w:val="3120"/>
          <w:jc w:val="center"/>
        </w:trPr>
        <w:tc>
          <w:tcPr>
            <w:tcW w:w="1935" w:type="dxa"/>
            <w:vMerge w:val="restart"/>
            <w:vAlign w:val="center"/>
          </w:tcPr>
          <w:p w14:paraId="3CD8F9A0" w14:textId="77777777" w:rsidR="00D86298" w:rsidRDefault="000951E9">
            <w:pPr>
              <w:tabs>
                <w:tab w:val="left" w:pos="11235"/>
              </w:tabs>
              <w:adjustRightInd w:val="0"/>
              <w:spacing w:line="480" w:lineRule="exact"/>
              <w:ind w:firstLineChars="0" w:firstLine="0"/>
              <w:jc w:val="center"/>
              <w:outlineLvl w:val="0"/>
              <w:rPr>
                <w:rFonts w:ascii="Times New Roman" w:eastAsia="方正黑体_GBK" w:hAnsi="Times New Roman"/>
                <w:szCs w:val="32"/>
              </w:rPr>
            </w:pPr>
            <w:r>
              <w:rPr>
                <w:rFonts w:ascii="Times New Roman" w:eastAsia="方正黑体_GBK" w:hAnsi="Times New Roman"/>
                <w:szCs w:val="32"/>
              </w:rPr>
              <w:t>实绩清单</w:t>
            </w:r>
          </w:p>
          <w:p w14:paraId="6AED4E48" w14:textId="77777777" w:rsidR="00D86298" w:rsidRDefault="000951E9">
            <w:pPr>
              <w:spacing w:line="320" w:lineRule="exact"/>
              <w:ind w:firstLineChars="0" w:firstLine="0"/>
              <w:rPr>
                <w:rFonts w:ascii="Times New Roman" w:eastAsia="方正楷体_GBK" w:hAnsi="Times New Roman"/>
                <w:spacing w:val="-6"/>
                <w:sz w:val="30"/>
                <w:szCs w:val="30"/>
              </w:rPr>
            </w:pPr>
            <w:r>
              <w:rPr>
                <w:rFonts w:ascii="Times New Roman" w:eastAsia="方正楷体_GBK" w:hAnsi="Times New Roman"/>
                <w:spacing w:val="-6"/>
                <w:sz w:val="30"/>
                <w:szCs w:val="30"/>
              </w:rPr>
              <w:t>（最满意的工作，限</w:t>
            </w:r>
            <w:r>
              <w:rPr>
                <w:rFonts w:ascii="Times New Roman" w:eastAsia="方正楷体_GBK" w:hAnsi="Times New Roman"/>
                <w:spacing w:val="-6"/>
                <w:sz w:val="30"/>
                <w:szCs w:val="30"/>
              </w:rPr>
              <w:t>3</w:t>
            </w:r>
            <w:r>
              <w:rPr>
                <w:rFonts w:ascii="Times New Roman" w:eastAsia="方正楷体_GBK" w:hAnsi="Times New Roman"/>
                <w:spacing w:val="-6"/>
                <w:sz w:val="30"/>
                <w:szCs w:val="30"/>
              </w:rPr>
              <w:t>项）</w:t>
            </w:r>
          </w:p>
        </w:tc>
        <w:tc>
          <w:tcPr>
            <w:tcW w:w="7094" w:type="dxa"/>
            <w:gridSpan w:val="3"/>
            <w:vAlign w:val="center"/>
          </w:tcPr>
          <w:p w14:paraId="00E468B4" w14:textId="77777777" w:rsidR="00341F30" w:rsidRPr="00341F30" w:rsidRDefault="00341F30" w:rsidP="00341F30">
            <w:pPr>
              <w:spacing w:line="400" w:lineRule="exact"/>
              <w:ind w:firstLineChars="0" w:firstLine="0"/>
              <w:rPr>
                <w:rFonts w:ascii="仿宋" w:eastAsia="仿宋" w:hAnsi="仿宋"/>
                <w:sz w:val="24"/>
                <w:szCs w:val="24"/>
              </w:rPr>
            </w:pPr>
            <w:r w:rsidRPr="00341F30">
              <w:rPr>
                <w:rFonts w:ascii="仿宋" w:eastAsia="仿宋" w:hAnsi="仿宋"/>
                <w:b/>
                <w:bCs/>
                <w:sz w:val="24"/>
                <w:szCs w:val="24"/>
              </w:rPr>
              <w:t>实践与实习教学组织管理规范有序</w:t>
            </w:r>
            <w:r w:rsidRPr="00341F30">
              <w:rPr>
                <w:rFonts w:ascii="仿宋" w:eastAsia="仿宋" w:hAnsi="仿宋"/>
                <w:sz w:val="24"/>
                <w:szCs w:val="24"/>
              </w:rPr>
              <w:br/>
              <w:t>认真负责学院实践教学与实习工作的全过程管理，按时完成实践教学计划的编制、实习单位对接、学生分配、过程跟踪与材料归档等工作。积极协调校内外资源，保障各类集中实践、专业实习和教育实习顺利开展，有效避免教学事故，实践教学运行总体平稳、有序。</w:t>
            </w:r>
          </w:p>
          <w:p w14:paraId="2CE11439" w14:textId="77777777" w:rsidR="00D86298" w:rsidRPr="006B25DC" w:rsidRDefault="00D86298">
            <w:pPr>
              <w:spacing w:line="400" w:lineRule="exact"/>
              <w:ind w:firstLineChars="0" w:firstLine="0"/>
              <w:rPr>
                <w:rFonts w:ascii="仿宋" w:eastAsia="仿宋" w:hAnsi="仿宋"/>
                <w:sz w:val="24"/>
                <w:szCs w:val="24"/>
              </w:rPr>
            </w:pPr>
          </w:p>
        </w:tc>
      </w:tr>
      <w:tr w:rsidR="00D86298" w14:paraId="0328C450" w14:textId="77777777">
        <w:trPr>
          <w:trHeight w:val="3120"/>
          <w:jc w:val="center"/>
        </w:trPr>
        <w:tc>
          <w:tcPr>
            <w:tcW w:w="1935" w:type="dxa"/>
            <w:vMerge/>
            <w:vAlign w:val="center"/>
          </w:tcPr>
          <w:p w14:paraId="6F92BEB0" w14:textId="77777777" w:rsidR="00D86298" w:rsidRDefault="00D86298">
            <w:pPr>
              <w:spacing w:line="400" w:lineRule="exact"/>
              <w:ind w:firstLineChars="0" w:firstLine="0"/>
              <w:rPr>
                <w:rFonts w:ascii="Times New Roman" w:eastAsia="方正楷体_GBK" w:hAnsi="Times New Roman"/>
                <w:szCs w:val="32"/>
              </w:rPr>
            </w:pPr>
          </w:p>
        </w:tc>
        <w:tc>
          <w:tcPr>
            <w:tcW w:w="7094" w:type="dxa"/>
            <w:gridSpan w:val="3"/>
            <w:vAlign w:val="center"/>
          </w:tcPr>
          <w:p w14:paraId="497316CC" w14:textId="77777777" w:rsidR="00341F30" w:rsidRPr="00341F30" w:rsidRDefault="00341F30" w:rsidP="00341F30">
            <w:pPr>
              <w:spacing w:line="400" w:lineRule="exact"/>
              <w:ind w:firstLineChars="0" w:firstLine="0"/>
              <w:rPr>
                <w:rFonts w:ascii="仿宋" w:eastAsia="仿宋" w:hAnsi="仿宋"/>
                <w:sz w:val="24"/>
                <w:szCs w:val="24"/>
              </w:rPr>
            </w:pPr>
            <w:r w:rsidRPr="00341F30">
              <w:rPr>
                <w:rFonts w:ascii="仿宋" w:eastAsia="仿宋" w:hAnsi="仿宋"/>
                <w:b/>
                <w:bCs/>
                <w:sz w:val="24"/>
                <w:szCs w:val="24"/>
              </w:rPr>
              <w:t>毕业论文（设计）管理工作严谨细致</w:t>
            </w:r>
            <w:r w:rsidRPr="00341F30">
              <w:rPr>
                <w:rFonts w:ascii="仿宋" w:eastAsia="仿宋" w:hAnsi="仿宋"/>
                <w:sz w:val="24"/>
                <w:szCs w:val="24"/>
              </w:rPr>
              <w:br/>
              <w:t>全程参与并有序推进毕业论文（设计）选题申报、开题、中期检查、答辩安排及材料归档等环节。注重流程规范和时间节点把控，及时向师生发布通知、解答问题，确保毕业论文管理工作符合学校相关文件要求，保障毕业审核工作顺利完成。</w:t>
            </w:r>
          </w:p>
          <w:p w14:paraId="6BAA6670" w14:textId="77777777" w:rsidR="00D86298" w:rsidRPr="006B25DC" w:rsidRDefault="00D86298">
            <w:pPr>
              <w:spacing w:line="400" w:lineRule="exact"/>
              <w:ind w:firstLineChars="0" w:firstLine="0"/>
              <w:rPr>
                <w:rFonts w:ascii="仿宋" w:eastAsia="仿宋" w:hAnsi="仿宋"/>
                <w:spacing w:val="-20"/>
                <w:sz w:val="24"/>
                <w:szCs w:val="24"/>
              </w:rPr>
            </w:pPr>
          </w:p>
        </w:tc>
      </w:tr>
      <w:tr w:rsidR="00D86298" w14:paraId="58205CA9" w14:textId="77777777">
        <w:trPr>
          <w:trHeight w:val="3120"/>
          <w:jc w:val="center"/>
        </w:trPr>
        <w:tc>
          <w:tcPr>
            <w:tcW w:w="1935" w:type="dxa"/>
            <w:vMerge/>
            <w:vAlign w:val="center"/>
          </w:tcPr>
          <w:p w14:paraId="4DFFDAA6" w14:textId="77777777" w:rsidR="00D86298" w:rsidRDefault="00D86298">
            <w:pPr>
              <w:spacing w:line="400" w:lineRule="exact"/>
              <w:ind w:firstLineChars="0" w:firstLine="0"/>
              <w:rPr>
                <w:rFonts w:ascii="Times New Roman" w:eastAsia="方正楷体_GBK" w:hAnsi="Times New Roman"/>
                <w:szCs w:val="32"/>
              </w:rPr>
            </w:pPr>
          </w:p>
        </w:tc>
        <w:tc>
          <w:tcPr>
            <w:tcW w:w="7094" w:type="dxa"/>
            <w:gridSpan w:val="3"/>
            <w:vAlign w:val="center"/>
          </w:tcPr>
          <w:p w14:paraId="2121542D" w14:textId="77777777" w:rsidR="0057305B" w:rsidRPr="0057305B" w:rsidRDefault="0057305B" w:rsidP="0057305B">
            <w:pPr>
              <w:spacing w:line="400" w:lineRule="exact"/>
              <w:ind w:firstLineChars="0" w:firstLine="0"/>
              <w:rPr>
                <w:rFonts w:ascii="仿宋" w:eastAsia="仿宋" w:hAnsi="仿宋"/>
                <w:sz w:val="24"/>
                <w:szCs w:val="24"/>
              </w:rPr>
            </w:pPr>
            <w:r w:rsidRPr="0057305B">
              <w:rPr>
                <w:rFonts w:ascii="仿宋" w:eastAsia="仿宋" w:hAnsi="仿宋"/>
                <w:b/>
                <w:bCs/>
                <w:sz w:val="24"/>
                <w:szCs w:val="24"/>
              </w:rPr>
              <w:t>教学管理服务意识较强，配合度高</w:t>
            </w:r>
            <w:r w:rsidRPr="0057305B">
              <w:rPr>
                <w:rFonts w:ascii="仿宋" w:eastAsia="仿宋" w:hAnsi="仿宋"/>
                <w:b/>
                <w:bCs/>
                <w:sz w:val="24"/>
                <w:szCs w:val="24"/>
              </w:rPr>
              <w:br/>
            </w:r>
            <w:r w:rsidRPr="0057305B">
              <w:rPr>
                <w:rFonts w:ascii="仿宋" w:eastAsia="仿宋" w:hAnsi="仿宋"/>
                <w:sz w:val="24"/>
                <w:szCs w:val="24"/>
              </w:rPr>
              <w:t>在日常教务管理中，能够主动服务师生，耐心细致地解答有关实践教学、实习安排和论文管理方面的问题。积极配合学院领导和教研室完成各类教学检查、数据填报和材料报送任务，保障学院教学管理工作的整体高效运转。</w:t>
            </w:r>
          </w:p>
          <w:p w14:paraId="037EE84E" w14:textId="77777777" w:rsidR="00D86298" w:rsidRDefault="00D86298">
            <w:pPr>
              <w:spacing w:line="400" w:lineRule="exact"/>
              <w:ind w:firstLineChars="100"/>
              <w:rPr>
                <w:rFonts w:ascii="仿宋" w:eastAsia="仿宋" w:hAnsi="仿宋"/>
                <w:spacing w:val="-20"/>
                <w:sz w:val="24"/>
                <w:szCs w:val="24"/>
              </w:rPr>
            </w:pPr>
          </w:p>
          <w:p w14:paraId="169B1F49" w14:textId="77777777" w:rsidR="00806962" w:rsidRDefault="00806962" w:rsidP="00806962">
            <w:pPr>
              <w:ind w:firstLine="400"/>
              <w:rPr>
                <w:rFonts w:ascii="仿宋" w:eastAsia="仿宋" w:hAnsi="仿宋"/>
                <w:spacing w:val="-20"/>
                <w:sz w:val="24"/>
                <w:szCs w:val="24"/>
              </w:rPr>
            </w:pPr>
          </w:p>
          <w:p w14:paraId="6B73E4E0" w14:textId="36A29782" w:rsidR="00806962" w:rsidRPr="00806962" w:rsidRDefault="00806962" w:rsidP="00806962">
            <w:pPr>
              <w:ind w:firstLine="480"/>
              <w:rPr>
                <w:rFonts w:ascii="仿宋" w:eastAsia="仿宋" w:hAnsi="仿宋"/>
                <w:sz w:val="24"/>
                <w:szCs w:val="24"/>
              </w:rPr>
            </w:pPr>
          </w:p>
        </w:tc>
      </w:tr>
      <w:tr w:rsidR="00D86298" w14:paraId="63676B5B" w14:textId="77777777" w:rsidTr="005A09ED">
        <w:trPr>
          <w:trHeight w:hRule="exact" w:val="3402"/>
          <w:jc w:val="center"/>
        </w:trPr>
        <w:tc>
          <w:tcPr>
            <w:tcW w:w="1935" w:type="dxa"/>
            <w:vMerge w:val="restart"/>
            <w:vAlign w:val="center"/>
          </w:tcPr>
          <w:p w14:paraId="6C8F9FD3" w14:textId="77777777" w:rsidR="00D86298" w:rsidRDefault="000951E9">
            <w:pPr>
              <w:tabs>
                <w:tab w:val="left" w:pos="11235"/>
              </w:tabs>
              <w:adjustRightInd w:val="0"/>
              <w:spacing w:line="480" w:lineRule="exact"/>
              <w:ind w:firstLineChars="0" w:firstLine="0"/>
              <w:jc w:val="center"/>
              <w:outlineLvl w:val="0"/>
              <w:rPr>
                <w:rFonts w:ascii="Times New Roman" w:eastAsia="方正黑体_GBK" w:hAnsi="Times New Roman"/>
                <w:szCs w:val="32"/>
              </w:rPr>
            </w:pPr>
            <w:r>
              <w:rPr>
                <w:rFonts w:ascii="Times New Roman" w:eastAsia="方正黑体_GBK" w:hAnsi="Times New Roman" w:hint="eastAsia"/>
                <w:szCs w:val="32"/>
              </w:rPr>
              <w:lastRenderedPageBreak/>
              <w:t>不足</w:t>
            </w:r>
            <w:r>
              <w:rPr>
                <w:rFonts w:ascii="Times New Roman" w:eastAsia="方正黑体_GBK" w:hAnsi="Times New Roman"/>
                <w:szCs w:val="32"/>
              </w:rPr>
              <w:t>清单</w:t>
            </w:r>
          </w:p>
          <w:p w14:paraId="5CF35916" w14:textId="77777777" w:rsidR="00D86298" w:rsidRDefault="000951E9">
            <w:pPr>
              <w:spacing w:line="320" w:lineRule="exact"/>
              <w:ind w:firstLineChars="0" w:firstLine="0"/>
              <w:rPr>
                <w:rFonts w:ascii="Times New Roman" w:hAnsi="Times New Roman"/>
                <w:szCs w:val="32"/>
              </w:rPr>
            </w:pPr>
            <w:r>
              <w:rPr>
                <w:rFonts w:ascii="Times New Roman" w:eastAsia="方正楷体_GBK" w:hAnsi="Times New Roman"/>
                <w:spacing w:val="-6"/>
                <w:sz w:val="30"/>
                <w:szCs w:val="30"/>
              </w:rPr>
              <w:t>（不满意的工作或个人不足</w:t>
            </w:r>
            <w:r>
              <w:rPr>
                <w:rFonts w:ascii="Times New Roman" w:eastAsia="方正楷体_GBK" w:hAnsi="Times New Roman" w:hint="eastAsia"/>
                <w:spacing w:val="-6"/>
                <w:sz w:val="30"/>
                <w:szCs w:val="30"/>
              </w:rPr>
              <w:t>，限</w:t>
            </w:r>
            <w:r>
              <w:rPr>
                <w:rFonts w:ascii="Times New Roman" w:eastAsia="方正楷体_GBK" w:hAnsi="Times New Roman" w:hint="eastAsia"/>
                <w:spacing w:val="-6"/>
                <w:sz w:val="30"/>
                <w:szCs w:val="30"/>
              </w:rPr>
              <w:t>3</w:t>
            </w:r>
            <w:r>
              <w:rPr>
                <w:rFonts w:ascii="Times New Roman" w:eastAsia="方正楷体_GBK" w:hAnsi="Times New Roman" w:hint="eastAsia"/>
                <w:spacing w:val="-6"/>
                <w:sz w:val="30"/>
                <w:szCs w:val="30"/>
              </w:rPr>
              <w:t>项</w:t>
            </w:r>
            <w:r>
              <w:rPr>
                <w:rFonts w:ascii="Times New Roman" w:eastAsia="方正楷体_GBK" w:hAnsi="Times New Roman"/>
                <w:spacing w:val="-6"/>
                <w:sz w:val="30"/>
                <w:szCs w:val="30"/>
              </w:rPr>
              <w:t>）</w:t>
            </w:r>
          </w:p>
        </w:tc>
        <w:tc>
          <w:tcPr>
            <w:tcW w:w="7094" w:type="dxa"/>
            <w:gridSpan w:val="3"/>
            <w:vAlign w:val="center"/>
          </w:tcPr>
          <w:p w14:paraId="08AC5D8F" w14:textId="77777777" w:rsidR="006B25DC" w:rsidRPr="006B25DC" w:rsidRDefault="006B25DC" w:rsidP="006B25DC">
            <w:pPr>
              <w:spacing w:line="400" w:lineRule="exact"/>
              <w:ind w:firstLineChars="0" w:firstLine="0"/>
              <w:rPr>
                <w:rFonts w:ascii="仿宋" w:eastAsia="仿宋" w:hAnsi="仿宋"/>
                <w:sz w:val="24"/>
                <w:szCs w:val="24"/>
              </w:rPr>
            </w:pPr>
            <w:r w:rsidRPr="006B25DC">
              <w:rPr>
                <w:rFonts w:ascii="仿宋" w:eastAsia="仿宋" w:hAnsi="仿宋"/>
                <w:b/>
                <w:bCs/>
                <w:sz w:val="24"/>
                <w:szCs w:val="24"/>
              </w:rPr>
              <w:t>教学管理信息化水平仍需提升</w:t>
            </w:r>
            <w:r w:rsidRPr="006B25DC">
              <w:rPr>
                <w:rFonts w:ascii="仿宋" w:eastAsia="仿宋" w:hAnsi="仿宋"/>
                <w:sz w:val="24"/>
                <w:szCs w:val="24"/>
              </w:rPr>
              <w:br/>
              <w:t>在实践教学和论文管理过程中，对部分教学管理系统和数据分析功能的使用还不够深入，信息化手段在提高工作效率和精细化管理方面的作用有待进一步挖掘。</w:t>
            </w:r>
          </w:p>
          <w:p w14:paraId="7EAD8F82" w14:textId="77777777" w:rsidR="00D86298" w:rsidRPr="006B25DC" w:rsidRDefault="00D86298">
            <w:pPr>
              <w:spacing w:line="400" w:lineRule="exact"/>
              <w:ind w:firstLineChars="0" w:firstLine="0"/>
              <w:rPr>
                <w:rFonts w:ascii="仿宋" w:eastAsia="仿宋" w:hAnsi="仿宋"/>
                <w:sz w:val="24"/>
                <w:szCs w:val="24"/>
              </w:rPr>
            </w:pPr>
          </w:p>
        </w:tc>
      </w:tr>
      <w:tr w:rsidR="00D86298" w14:paraId="17764F38" w14:textId="77777777" w:rsidTr="005A09ED">
        <w:trPr>
          <w:trHeight w:hRule="exact" w:val="3402"/>
          <w:jc w:val="center"/>
        </w:trPr>
        <w:tc>
          <w:tcPr>
            <w:tcW w:w="1935" w:type="dxa"/>
            <w:vMerge/>
            <w:vAlign w:val="center"/>
          </w:tcPr>
          <w:p w14:paraId="118E6917" w14:textId="77777777" w:rsidR="00D86298" w:rsidRDefault="00D86298">
            <w:pPr>
              <w:spacing w:line="400" w:lineRule="exact"/>
              <w:ind w:firstLineChars="0" w:firstLine="0"/>
              <w:rPr>
                <w:rFonts w:ascii="Times New Roman" w:eastAsia="方正楷体_GBK" w:hAnsi="Times New Roman"/>
                <w:sz w:val="28"/>
                <w:szCs w:val="28"/>
              </w:rPr>
            </w:pPr>
          </w:p>
        </w:tc>
        <w:tc>
          <w:tcPr>
            <w:tcW w:w="7094" w:type="dxa"/>
            <w:gridSpan w:val="3"/>
            <w:vAlign w:val="center"/>
          </w:tcPr>
          <w:p w14:paraId="003D805B" w14:textId="77777777" w:rsidR="006B25DC" w:rsidRPr="006B25DC" w:rsidRDefault="006B25DC" w:rsidP="006B25DC">
            <w:pPr>
              <w:spacing w:line="400" w:lineRule="exact"/>
              <w:ind w:firstLineChars="0" w:firstLine="0"/>
              <w:rPr>
                <w:rFonts w:ascii="仿宋" w:eastAsia="仿宋" w:hAnsi="仿宋"/>
                <w:sz w:val="24"/>
                <w:szCs w:val="24"/>
              </w:rPr>
            </w:pPr>
            <w:r w:rsidRPr="006B25DC">
              <w:rPr>
                <w:rFonts w:ascii="仿宋" w:eastAsia="仿宋" w:hAnsi="仿宋"/>
                <w:b/>
                <w:bCs/>
                <w:sz w:val="24"/>
                <w:szCs w:val="24"/>
              </w:rPr>
              <w:t>工作前瞻性和系统总结意识有待加强</w:t>
            </w:r>
            <w:r w:rsidRPr="006B25DC">
              <w:rPr>
                <w:rFonts w:ascii="仿宋" w:eastAsia="仿宋" w:hAnsi="仿宋"/>
                <w:sz w:val="24"/>
                <w:szCs w:val="24"/>
              </w:rPr>
              <w:br/>
              <w:t>日常工作以事务性任务为主，对实践教学和实习管理工作的规律性、经验性总结不够系统，尚需在工作之余加强反思与梳理，为今后优化流程、提升管理质量提供更有力的支撑。</w:t>
            </w:r>
          </w:p>
          <w:p w14:paraId="1F624178" w14:textId="77777777" w:rsidR="00D86298" w:rsidRPr="006B25DC" w:rsidRDefault="00D86298">
            <w:pPr>
              <w:spacing w:line="400" w:lineRule="exact"/>
              <w:ind w:firstLineChars="0" w:firstLine="0"/>
              <w:rPr>
                <w:rFonts w:ascii="仿宋" w:eastAsia="仿宋" w:hAnsi="仿宋"/>
                <w:sz w:val="24"/>
                <w:szCs w:val="24"/>
              </w:rPr>
            </w:pPr>
          </w:p>
        </w:tc>
      </w:tr>
      <w:tr w:rsidR="00D86298" w14:paraId="4C45F078" w14:textId="77777777" w:rsidTr="005A09ED">
        <w:trPr>
          <w:trHeight w:hRule="exact" w:val="3402"/>
          <w:jc w:val="center"/>
        </w:trPr>
        <w:tc>
          <w:tcPr>
            <w:tcW w:w="1935" w:type="dxa"/>
            <w:vMerge/>
            <w:vAlign w:val="center"/>
          </w:tcPr>
          <w:p w14:paraId="30C9DAC8" w14:textId="77777777" w:rsidR="00D86298" w:rsidRDefault="00D86298">
            <w:pPr>
              <w:spacing w:line="400" w:lineRule="exact"/>
              <w:ind w:firstLineChars="0" w:firstLine="0"/>
              <w:rPr>
                <w:rFonts w:ascii="Times New Roman" w:eastAsia="方正楷体_GBK" w:hAnsi="Times New Roman"/>
                <w:sz w:val="28"/>
                <w:szCs w:val="28"/>
              </w:rPr>
            </w:pPr>
          </w:p>
        </w:tc>
        <w:tc>
          <w:tcPr>
            <w:tcW w:w="7094" w:type="dxa"/>
            <w:gridSpan w:val="3"/>
            <w:vAlign w:val="center"/>
          </w:tcPr>
          <w:p w14:paraId="571ABB8D" w14:textId="77777777" w:rsidR="006B25DC" w:rsidRPr="006B25DC" w:rsidRDefault="006B25DC" w:rsidP="006B25DC">
            <w:pPr>
              <w:spacing w:line="400" w:lineRule="exact"/>
              <w:ind w:firstLineChars="0" w:firstLine="0"/>
              <w:rPr>
                <w:rFonts w:ascii="仿宋" w:eastAsia="仿宋" w:hAnsi="仿宋"/>
                <w:sz w:val="24"/>
                <w:szCs w:val="24"/>
              </w:rPr>
            </w:pPr>
            <w:r w:rsidRPr="006B25DC">
              <w:rPr>
                <w:rFonts w:ascii="仿宋" w:eastAsia="仿宋" w:hAnsi="仿宋"/>
                <w:b/>
                <w:bCs/>
                <w:sz w:val="24"/>
                <w:szCs w:val="24"/>
              </w:rPr>
              <w:t>在高峰期工作统筹能力仍需锻炼</w:t>
            </w:r>
            <w:r w:rsidRPr="006B25DC">
              <w:rPr>
                <w:rFonts w:ascii="仿宋" w:eastAsia="仿宋" w:hAnsi="仿宋"/>
                <w:sz w:val="24"/>
                <w:szCs w:val="24"/>
              </w:rPr>
              <w:br/>
              <w:t>在毕业论文、集中实习等阶段性工作叠加时，任务集中、时间紧张，对工作的统筹安排和时间管理能力仍有提升空间，需要进一步提高高强度工作下的协调和调配能力。</w:t>
            </w:r>
          </w:p>
          <w:p w14:paraId="4ADAF06A" w14:textId="77777777" w:rsidR="00D86298" w:rsidRPr="006B25DC" w:rsidRDefault="00D86298">
            <w:pPr>
              <w:spacing w:line="400" w:lineRule="exact"/>
              <w:ind w:firstLineChars="0" w:firstLine="0"/>
              <w:rPr>
                <w:rFonts w:ascii="仿宋" w:eastAsia="仿宋" w:hAnsi="仿宋"/>
                <w:sz w:val="24"/>
                <w:szCs w:val="24"/>
              </w:rPr>
            </w:pPr>
          </w:p>
        </w:tc>
      </w:tr>
      <w:tr w:rsidR="00D86298" w14:paraId="22F09C7E" w14:textId="77777777" w:rsidTr="005A09ED">
        <w:trPr>
          <w:trHeight w:val="2384"/>
          <w:jc w:val="center"/>
        </w:trPr>
        <w:tc>
          <w:tcPr>
            <w:tcW w:w="1935" w:type="dxa"/>
            <w:vAlign w:val="center"/>
          </w:tcPr>
          <w:p w14:paraId="3226FCE4" w14:textId="77777777" w:rsidR="00D86298" w:rsidRDefault="000951E9">
            <w:pPr>
              <w:tabs>
                <w:tab w:val="left" w:pos="11235"/>
              </w:tabs>
              <w:adjustRightInd w:val="0"/>
              <w:spacing w:line="480" w:lineRule="exact"/>
              <w:ind w:firstLineChars="0" w:firstLine="0"/>
              <w:jc w:val="center"/>
              <w:outlineLvl w:val="0"/>
              <w:rPr>
                <w:rFonts w:ascii="Times New Roman" w:eastAsia="方正楷体_GBK" w:hAnsi="Times New Roman"/>
                <w:spacing w:val="-20"/>
                <w:szCs w:val="28"/>
              </w:rPr>
            </w:pPr>
            <w:r>
              <w:rPr>
                <w:rFonts w:ascii="Times New Roman" w:eastAsia="方正黑体_GBK" w:hAnsi="Times New Roman"/>
                <w:szCs w:val="32"/>
              </w:rPr>
              <w:t>备</w:t>
            </w:r>
            <w:r>
              <w:rPr>
                <w:rFonts w:ascii="Times New Roman" w:eastAsia="方正黑体_GBK" w:hAnsi="Times New Roman" w:hint="eastAsia"/>
                <w:szCs w:val="32"/>
              </w:rPr>
              <w:t xml:space="preserve">  </w:t>
            </w:r>
            <w:r>
              <w:rPr>
                <w:rFonts w:ascii="Times New Roman" w:eastAsia="方正黑体_GBK" w:hAnsi="Times New Roman"/>
                <w:szCs w:val="32"/>
              </w:rPr>
              <w:t>注</w:t>
            </w:r>
          </w:p>
        </w:tc>
        <w:tc>
          <w:tcPr>
            <w:tcW w:w="7094" w:type="dxa"/>
            <w:gridSpan w:val="3"/>
            <w:vAlign w:val="center"/>
          </w:tcPr>
          <w:p w14:paraId="1CC093BE" w14:textId="77777777" w:rsidR="00D86298" w:rsidRDefault="00D86298">
            <w:pPr>
              <w:spacing w:line="280" w:lineRule="exact"/>
              <w:ind w:firstLineChars="0" w:firstLine="0"/>
              <w:jc w:val="left"/>
              <w:rPr>
                <w:rFonts w:ascii="Times New Roman" w:hAnsi="Times New Roman"/>
                <w:w w:val="97"/>
                <w:szCs w:val="21"/>
              </w:rPr>
            </w:pPr>
          </w:p>
        </w:tc>
      </w:tr>
    </w:tbl>
    <w:p w14:paraId="03B057A8" w14:textId="77777777" w:rsidR="00D86298" w:rsidRPr="005A09ED" w:rsidRDefault="00D86298" w:rsidP="005A09ED">
      <w:pPr>
        <w:spacing w:line="240" w:lineRule="atLeast"/>
        <w:ind w:firstLineChars="0" w:firstLine="0"/>
        <w:rPr>
          <w:sz w:val="15"/>
          <w:szCs w:val="15"/>
        </w:rPr>
      </w:pPr>
    </w:p>
    <w:sectPr w:rsidR="00D86298" w:rsidRPr="005A09ED">
      <w:headerReference w:type="even" r:id="rId8"/>
      <w:headerReference w:type="default" r:id="rId9"/>
      <w:footerReference w:type="even" r:id="rId10"/>
      <w:footerReference w:type="default" r:id="rId11"/>
      <w:headerReference w:type="first" r:id="rId12"/>
      <w:footerReference w:type="first" r:id="rId13"/>
      <w:pgSz w:w="11906" w:h="16838"/>
      <w:pgMar w:top="2041" w:right="1531" w:bottom="1587"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2CF057" w14:textId="77777777" w:rsidR="00516493" w:rsidRDefault="00516493">
      <w:pPr>
        <w:spacing w:line="240" w:lineRule="auto"/>
        <w:ind w:firstLine="640"/>
      </w:pPr>
      <w:r>
        <w:separator/>
      </w:r>
    </w:p>
  </w:endnote>
  <w:endnote w:type="continuationSeparator" w:id="0">
    <w:p w14:paraId="59F57905" w14:textId="77777777" w:rsidR="00516493" w:rsidRDefault="00516493">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方正仿宋_GBK">
    <w:altName w:val="微软雅黑"/>
    <w:panose1 w:val="03000509000000000000"/>
    <w:charset w:val="86"/>
    <w:family w:val="script"/>
    <w:pitch w:val="fixed"/>
    <w:sig w:usb0="00000001" w:usb1="080E0000" w:usb2="00000010" w:usb3="00000000" w:csb0="00040000" w:csb1="00000000"/>
  </w:font>
  <w:font w:name="方正小标宋_GBK">
    <w:altName w:val="微软雅黑"/>
    <w:panose1 w:val="03000509000000000000"/>
    <w:charset w:val="86"/>
    <w:family w:val="script"/>
    <w:pitch w:val="fixed"/>
    <w:sig w:usb0="00000001" w:usb1="080E0000" w:usb2="00000010" w:usb3="00000000" w:csb0="00040000" w:csb1="00000000"/>
  </w:font>
  <w:font w:name="方正楷体_GBK">
    <w:altName w:val="微软雅黑"/>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方正黑体_GBK">
    <w:altName w:val="微软雅黑"/>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2E329" w14:textId="77777777" w:rsidR="005A09ED" w:rsidRDefault="005A09ED">
    <w:pPr>
      <w:pStyle w:val="a4"/>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B8425" w14:textId="5C3C2FB6" w:rsidR="00D86298" w:rsidRDefault="00D86298">
    <w:pPr>
      <w:pStyle w:val="a4"/>
      <w:ind w:firstLine="360"/>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98FDE" w14:textId="77777777" w:rsidR="005A09ED" w:rsidRDefault="005A09ED">
    <w:pPr>
      <w:pStyle w:val="a4"/>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BD6095" w14:textId="77777777" w:rsidR="00516493" w:rsidRDefault="00516493">
      <w:pPr>
        <w:spacing w:line="240" w:lineRule="auto"/>
        <w:ind w:firstLine="640"/>
      </w:pPr>
      <w:r>
        <w:separator/>
      </w:r>
    </w:p>
  </w:footnote>
  <w:footnote w:type="continuationSeparator" w:id="0">
    <w:p w14:paraId="4FB9E87F" w14:textId="77777777" w:rsidR="00516493" w:rsidRDefault="00516493">
      <w:pPr>
        <w:spacing w:line="240" w:lineRule="auto"/>
        <w:ind w:firstLine="6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6C2EC" w14:textId="77777777" w:rsidR="005A09ED" w:rsidRDefault="005A09ED">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4A09E" w14:textId="77777777" w:rsidR="005A09ED" w:rsidRDefault="005A09ED">
    <w:pPr>
      <w:pStyle w:val="a5"/>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6E029" w14:textId="77777777" w:rsidR="005A09ED" w:rsidRDefault="005A09ED">
    <w:pPr>
      <w:pStyle w:val="a5"/>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C1DCBAF"/>
    <w:multiLevelType w:val="singleLevel"/>
    <w:tmpl w:val="9C1DCBAF"/>
    <w:lvl w:ilvl="0">
      <w:start w:val="1"/>
      <w:numFmt w:val="decimal"/>
      <w:pStyle w:val="a"/>
      <w:lvlText w:val="%1."/>
      <w:lvlJc w:val="left"/>
      <w:pPr>
        <w:tabs>
          <w:tab w:val="left" w:pos="360"/>
        </w:tabs>
        <w:ind w:left="36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8"/>
  <w:embedSystemFonts/>
  <w:bordersDoNotSurroundHeader/>
  <w:bordersDoNotSurroundFooter/>
  <w:proofState w:spelling="clean"/>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mI1ZGNhZWFjNGYzZmIyMzdlMGM4NGI5NTMwYzAxZmYifQ=="/>
  </w:docVars>
  <w:rsids>
    <w:rsidRoot w:val="5DF0210B"/>
    <w:rsid w:val="000951E9"/>
    <w:rsid w:val="00341F30"/>
    <w:rsid w:val="00516493"/>
    <w:rsid w:val="0057305B"/>
    <w:rsid w:val="005A09ED"/>
    <w:rsid w:val="006B25DC"/>
    <w:rsid w:val="006E3825"/>
    <w:rsid w:val="00806962"/>
    <w:rsid w:val="00881C24"/>
    <w:rsid w:val="009E10F4"/>
    <w:rsid w:val="00A408D7"/>
    <w:rsid w:val="00A80790"/>
    <w:rsid w:val="00B251B5"/>
    <w:rsid w:val="00D86298"/>
    <w:rsid w:val="39934A77"/>
    <w:rsid w:val="52E72BF2"/>
    <w:rsid w:val="57094C2D"/>
    <w:rsid w:val="5DF02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750D46"/>
  <w15:docId w15:val="{1D00C830-E726-4F92-856D-A5B6C013F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next w:val="a"/>
    <w:qFormat/>
    <w:pPr>
      <w:widowControl w:val="0"/>
      <w:overflowPunct w:val="0"/>
      <w:snapToGrid w:val="0"/>
      <w:spacing w:line="590" w:lineRule="exact"/>
      <w:ind w:firstLineChars="200" w:firstLine="200"/>
      <w:jc w:val="both"/>
    </w:pPr>
    <w:rPr>
      <w:rFonts w:ascii="Times" w:eastAsia="方正仿宋_GBK" w:hAnsi="Times"/>
      <w:kern w:val="2"/>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Number"/>
    <w:basedOn w:val="a0"/>
    <w:pPr>
      <w:numPr>
        <w:numId w:val="1"/>
      </w:numPr>
    </w:pPr>
  </w:style>
  <w:style w:type="paragraph" w:styleId="a4">
    <w:name w:val="footer"/>
    <w:basedOn w:val="a0"/>
    <w:qFormat/>
    <w:pPr>
      <w:tabs>
        <w:tab w:val="center" w:pos="4153"/>
        <w:tab w:val="right" w:pos="8306"/>
      </w:tabs>
      <w:jc w:val="left"/>
    </w:pPr>
    <w:rPr>
      <w:sz w:val="18"/>
    </w:rPr>
  </w:style>
  <w:style w:type="paragraph" w:styleId="a5">
    <w:name w:val="header"/>
    <w:basedOn w:val="a0"/>
    <w:qFormat/>
    <w:pPr>
      <w:pBdr>
        <w:top w:val="none" w:sz="0" w:space="1" w:color="auto"/>
        <w:left w:val="none" w:sz="0" w:space="4" w:color="auto"/>
        <w:bottom w:val="none" w:sz="0" w:space="1" w:color="auto"/>
        <w:right w:val="none" w:sz="0" w:space="4" w:color="auto"/>
      </w:pBdr>
      <w:tabs>
        <w:tab w:val="center" w:pos="4153"/>
        <w:tab w:val="right" w:pos="8306"/>
      </w:tabs>
      <w:spacing w:line="240" w:lineRule="auto"/>
    </w:pPr>
    <w:rPr>
      <w:sz w:val="18"/>
    </w:rPr>
  </w:style>
  <w:style w:type="character" w:styleId="a6">
    <w:name w:val="page number"/>
    <w:basedOn w:val="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office6\templates\wps\zh_CN\&#25991;&#26723;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文档1</Template>
  <TotalTime>8</TotalTime>
  <Pages>2</Pages>
  <Words>728</Words>
  <Characters>54</Characters>
  <Application>Microsoft Office Word</Application>
  <DocSecurity>0</DocSecurity>
  <Lines>1</Lines>
  <Paragraphs>1</Paragraphs>
  <ScaleCrop>false</ScaleCrop>
  <Company/>
  <LinksUpToDate>false</LinksUpToDate>
  <CharactersWithSpaces>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季晓菁</cp:lastModifiedBy>
  <cp:revision>8</cp:revision>
  <dcterms:created xsi:type="dcterms:W3CDTF">2026-03-31T00:58:00Z</dcterms:created>
  <dcterms:modified xsi:type="dcterms:W3CDTF">2026-04-16T10:02:00Z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404E38DD5706401794193D98EB093B0A_12</vt:lpwstr>
  </property>
</Properties>
</file>