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6189" w:rsidRDefault="00886189">
      <w:pPr>
        <w:spacing w:line="560" w:lineRule="exact"/>
        <w:ind w:firstLineChars="0" w:firstLine="0"/>
        <w:jc w:val="center"/>
        <w:rPr>
          <w:rFonts w:ascii="Times New Roman" w:eastAsia="方正小标宋_GBK" w:hAnsi="Times New Roman"/>
          <w:sz w:val="44"/>
          <w:szCs w:val="44"/>
        </w:rPr>
      </w:pPr>
    </w:p>
    <w:p w:rsidR="00886189" w:rsidRDefault="007C7778">
      <w:pPr>
        <w:spacing w:line="560" w:lineRule="exact"/>
        <w:ind w:firstLineChars="0" w:firstLine="0"/>
        <w:jc w:val="center"/>
        <w:rPr>
          <w:rFonts w:ascii="Times New Roman" w:eastAsia="方正小标宋_GBK" w:hAnsi="Times New Roman"/>
          <w:sz w:val="44"/>
          <w:szCs w:val="44"/>
        </w:rPr>
      </w:pPr>
      <w:r>
        <w:rPr>
          <w:rFonts w:ascii="Times New Roman" w:eastAsia="方正小标宋_GBK" w:hAnsi="Times New Roman" w:hint="eastAsia"/>
          <w:sz w:val="44"/>
          <w:szCs w:val="44"/>
        </w:rPr>
        <w:t>盐城师范学院科级干部“两张清单”采集表</w:t>
      </w:r>
    </w:p>
    <w:p w:rsidR="00886189" w:rsidRDefault="00886189">
      <w:pPr>
        <w:spacing w:line="600" w:lineRule="exact"/>
        <w:ind w:firstLineChars="0" w:firstLine="0"/>
        <w:jc w:val="center"/>
        <w:rPr>
          <w:rFonts w:ascii="Times New Roman" w:eastAsia="方正小标宋_GBK" w:hAnsi="Times New Roman"/>
          <w:sz w:val="44"/>
          <w:szCs w:val="44"/>
        </w:rPr>
      </w:pP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921"/>
        <w:gridCol w:w="1540"/>
        <w:gridCol w:w="1692"/>
        <w:gridCol w:w="3661"/>
      </w:tblGrid>
      <w:tr w:rsidR="00886189">
        <w:trPr>
          <w:trHeight w:val="1112"/>
          <w:jc w:val="center"/>
        </w:trPr>
        <w:tc>
          <w:tcPr>
            <w:tcW w:w="1089" w:type="pct"/>
            <w:vAlign w:val="center"/>
          </w:tcPr>
          <w:p w:rsidR="00886189" w:rsidRDefault="007C7778">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szCs w:val="32"/>
              </w:rPr>
              <w:t>姓</w:t>
            </w:r>
            <w:r>
              <w:rPr>
                <w:rFonts w:ascii="Times New Roman" w:eastAsia="方正楷体_GBK" w:hAnsi="Times New Roman" w:hint="eastAsia"/>
                <w:szCs w:val="32"/>
              </w:rPr>
              <w:t xml:space="preserve">   </w:t>
            </w:r>
            <w:r>
              <w:rPr>
                <w:rFonts w:ascii="Times New Roman" w:eastAsia="方正楷体_GBK" w:hAnsi="Times New Roman"/>
                <w:szCs w:val="32"/>
              </w:rPr>
              <w:t>名</w:t>
            </w:r>
          </w:p>
        </w:tc>
        <w:tc>
          <w:tcPr>
            <w:tcW w:w="873" w:type="pct"/>
            <w:vAlign w:val="center"/>
          </w:tcPr>
          <w:p w:rsidR="00886189" w:rsidRDefault="007C7778">
            <w:pPr>
              <w:spacing w:line="320" w:lineRule="exact"/>
              <w:ind w:firstLineChars="100" w:firstLine="280"/>
              <w:rPr>
                <w:rFonts w:ascii="Times New Roman" w:eastAsia="楷体_GB2312" w:hAnsi="Times New Roman"/>
                <w:sz w:val="28"/>
                <w:szCs w:val="28"/>
              </w:rPr>
            </w:pPr>
            <w:proofErr w:type="gramStart"/>
            <w:r>
              <w:rPr>
                <w:rFonts w:ascii="Times New Roman" w:eastAsia="楷体_GB2312" w:hAnsi="Times New Roman" w:hint="eastAsia"/>
                <w:sz w:val="28"/>
                <w:szCs w:val="28"/>
              </w:rPr>
              <w:t>苗霞</w:t>
            </w:r>
            <w:proofErr w:type="gramEnd"/>
          </w:p>
        </w:tc>
        <w:tc>
          <w:tcPr>
            <w:tcW w:w="960" w:type="pct"/>
            <w:vAlign w:val="center"/>
          </w:tcPr>
          <w:p w:rsidR="00886189" w:rsidRDefault="007C7778">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szCs w:val="32"/>
              </w:rPr>
              <w:t>现任职务</w:t>
            </w:r>
          </w:p>
        </w:tc>
        <w:tc>
          <w:tcPr>
            <w:tcW w:w="2077" w:type="pct"/>
            <w:vAlign w:val="center"/>
          </w:tcPr>
          <w:p w:rsidR="00886189" w:rsidRDefault="007C7778">
            <w:pPr>
              <w:spacing w:line="400" w:lineRule="exact"/>
              <w:ind w:firstLineChars="0" w:firstLine="0"/>
              <w:rPr>
                <w:rFonts w:ascii="Times New Roman" w:eastAsia="楷体_GB2312" w:hAnsi="Times New Roman"/>
                <w:szCs w:val="32"/>
              </w:rPr>
            </w:pPr>
            <w:r>
              <w:rPr>
                <w:rFonts w:ascii="Times New Roman" w:eastAsia="楷体_GB2312" w:hAnsi="Times New Roman" w:hint="eastAsia"/>
                <w:szCs w:val="32"/>
              </w:rPr>
              <w:t>教育科学学院</w:t>
            </w:r>
            <w:proofErr w:type="gramStart"/>
            <w:r>
              <w:rPr>
                <w:rFonts w:ascii="Times New Roman" w:eastAsia="楷体_GB2312" w:hAnsi="Times New Roman" w:hint="eastAsia"/>
                <w:szCs w:val="32"/>
              </w:rPr>
              <w:t>教研办</w:t>
            </w:r>
            <w:proofErr w:type="gramEnd"/>
            <w:r>
              <w:rPr>
                <w:rFonts w:ascii="Times New Roman" w:eastAsia="楷体_GB2312" w:hAnsi="Times New Roman" w:hint="eastAsia"/>
                <w:szCs w:val="32"/>
              </w:rPr>
              <w:t>主任</w:t>
            </w:r>
          </w:p>
        </w:tc>
      </w:tr>
      <w:tr w:rsidR="00886189" w:rsidTr="007C7778">
        <w:trPr>
          <w:trHeight w:val="2492"/>
          <w:jc w:val="center"/>
        </w:trPr>
        <w:tc>
          <w:tcPr>
            <w:tcW w:w="1089" w:type="pct"/>
            <w:vAlign w:val="center"/>
          </w:tcPr>
          <w:p w:rsidR="00886189" w:rsidRDefault="007C7778">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hint="eastAsia"/>
                <w:szCs w:val="32"/>
              </w:rPr>
              <w:t>负责工作</w:t>
            </w:r>
          </w:p>
        </w:tc>
        <w:tc>
          <w:tcPr>
            <w:tcW w:w="3910" w:type="pct"/>
            <w:gridSpan w:val="3"/>
            <w:vAlign w:val="center"/>
          </w:tcPr>
          <w:p w:rsidR="00886189" w:rsidRDefault="007C7778">
            <w:pPr>
              <w:spacing w:line="312" w:lineRule="auto"/>
              <w:ind w:firstLine="440"/>
              <w:jc w:val="left"/>
            </w:pPr>
            <w:r>
              <w:rPr>
                <w:rFonts w:ascii="宋体" w:eastAsia="宋体" w:hAnsi="宋体"/>
                <w:sz w:val="22"/>
              </w:rPr>
              <w:t>协助分管教学领导做好本科教学运行与教学管理工作，具体包括人才培养方案落实、课程编排与调停课、教材征订、考试组织、成绩与学籍管理、实践教学协调、教学档案整理、教学质量监控及教学评估等。</w:t>
            </w:r>
          </w:p>
        </w:tc>
      </w:tr>
      <w:tr w:rsidR="00886189" w:rsidTr="007C7778">
        <w:trPr>
          <w:trHeight w:val="2287"/>
          <w:jc w:val="center"/>
        </w:trPr>
        <w:tc>
          <w:tcPr>
            <w:tcW w:w="1089" w:type="pct"/>
            <w:vMerge w:val="restart"/>
            <w:vAlign w:val="center"/>
          </w:tcPr>
          <w:p w:rsidR="00886189" w:rsidRDefault="007C7778">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szCs w:val="32"/>
              </w:rPr>
              <w:t>实绩清单</w:t>
            </w:r>
          </w:p>
          <w:p w:rsidR="00886189" w:rsidRDefault="007C7778">
            <w:pPr>
              <w:spacing w:line="320" w:lineRule="exact"/>
              <w:ind w:firstLineChars="0" w:firstLine="0"/>
              <w:rPr>
                <w:rFonts w:ascii="Times New Roman" w:eastAsia="方正楷体_GBK" w:hAnsi="Times New Roman"/>
                <w:spacing w:val="-6"/>
                <w:sz w:val="30"/>
                <w:szCs w:val="30"/>
              </w:rPr>
            </w:pPr>
            <w:r>
              <w:rPr>
                <w:rFonts w:ascii="Times New Roman" w:eastAsia="方正楷体_GBK" w:hAnsi="Times New Roman"/>
                <w:spacing w:val="-6"/>
                <w:sz w:val="30"/>
                <w:szCs w:val="30"/>
              </w:rPr>
              <w:t>（最满意的工作，限</w:t>
            </w:r>
            <w:r>
              <w:rPr>
                <w:rFonts w:ascii="Times New Roman" w:eastAsia="方正楷体_GBK" w:hAnsi="Times New Roman"/>
                <w:spacing w:val="-6"/>
                <w:sz w:val="30"/>
                <w:szCs w:val="30"/>
              </w:rPr>
              <w:t>3</w:t>
            </w:r>
            <w:r>
              <w:rPr>
                <w:rFonts w:ascii="Times New Roman" w:eastAsia="方正楷体_GBK" w:hAnsi="Times New Roman"/>
                <w:spacing w:val="-6"/>
                <w:sz w:val="30"/>
                <w:szCs w:val="30"/>
              </w:rPr>
              <w:t>项）</w:t>
            </w:r>
          </w:p>
        </w:tc>
        <w:tc>
          <w:tcPr>
            <w:tcW w:w="3910" w:type="pct"/>
            <w:gridSpan w:val="3"/>
            <w:vAlign w:val="center"/>
          </w:tcPr>
          <w:p w:rsidR="00886189" w:rsidRDefault="007C7778">
            <w:pPr>
              <w:spacing w:line="312" w:lineRule="auto"/>
              <w:ind w:firstLine="440"/>
              <w:jc w:val="left"/>
            </w:pPr>
            <w:r>
              <w:rPr>
                <w:rFonts w:ascii="宋体" w:eastAsia="宋体" w:hAnsi="宋体"/>
                <w:sz w:val="22"/>
              </w:rPr>
              <w:t>聚焦学院本科教学运行主线，较好完成课程编排、调停课、教材征订、考试组织、成绩审核等常规事务，保障教育教学秩序平稳有序。</w:t>
            </w:r>
            <w:bookmarkStart w:id="0" w:name="_GoBack"/>
            <w:bookmarkEnd w:id="0"/>
          </w:p>
        </w:tc>
      </w:tr>
      <w:tr w:rsidR="00886189" w:rsidTr="007C7778">
        <w:trPr>
          <w:trHeight w:val="1864"/>
          <w:jc w:val="center"/>
        </w:trPr>
        <w:tc>
          <w:tcPr>
            <w:tcW w:w="1089" w:type="pct"/>
            <w:vMerge/>
            <w:vAlign w:val="center"/>
          </w:tcPr>
          <w:p w:rsidR="00886189" w:rsidRDefault="00886189">
            <w:pPr>
              <w:spacing w:line="400" w:lineRule="exact"/>
              <w:ind w:firstLineChars="0" w:firstLine="0"/>
              <w:rPr>
                <w:rFonts w:ascii="Times New Roman" w:eastAsia="方正楷体_GBK" w:hAnsi="Times New Roman"/>
                <w:szCs w:val="32"/>
              </w:rPr>
            </w:pPr>
          </w:p>
        </w:tc>
        <w:tc>
          <w:tcPr>
            <w:tcW w:w="3910" w:type="pct"/>
            <w:gridSpan w:val="3"/>
            <w:vAlign w:val="center"/>
          </w:tcPr>
          <w:p w:rsidR="00886189" w:rsidRDefault="007C7778">
            <w:pPr>
              <w:spacing w:line="312" w:lineRule="auto"/>
              <w:ind w:firstLine="440"/>
              <w:jc w:val="left"/>
            </w:pPr>
            <w:r>
              <w:rPr>
                <w:rFonts w:ascii="宋体" w:eastAsia="宋体" w:hAnsi="宋体"/>
                <w:sz w:val="22"/>
              </w:rPr>
              <w:t>围绕学生培养全过程管理，认真做好注册报到、学籍异动、选课重修、毕业资格与学位资格审核、教育见习实习等工作，推动教学管理规范化、精细化。</w:t>
            </w:r>
          </w:p>
        </w:tc>
      </w:tr>
      <w:tr w:rsidR="00886189" w:rsidTr="007C7778">
        <w:trPr>
          <w:trHeight w:val="1865"/>
          <w:jc w:val="center"/>
        </w:trPr>
        <w:tc>
          <w:tcPr>
            <w:tcW w:w="1089" w:type="pct"/>
            <w:vMerge/>
            <w:vAlign w:val="center"/>
          </w:tcPr>
          <w:p w:rsidR="00886189" w:rsidRDefault="00886189">
            <w:pPr>
              <w:spacing w:line="400" w:lineRule="exact"/>
              <w:ind w:firstLineChars="0" w:firstLine="0"/>
              <w:rPr>
                <w:rFonts w:ascii="Times New Roman" w:eastAsia="方正楷体_GBK" w:hAnsi="Times New Roman"/>
                <w:szCs w:val="32"/>
              </w:rPr>
            </w:pPr>
          </w:p>
        </w:tc>
        <w:tc>
          <w:tcPr>
            <w:tcW w:w="3910" w:type="pct"/>
            <w:gridSpan w:val="3"/>
            <w:vAlign w:val="center"/>
          </w:tcPr>
          <w:p w:rsidR="00886189" w:rsidRDefault="007C7778">
            <w:pPr>
              <w:spacing w:line="312" w:lineRule="auto"/>
              <w:ind w:firstLine="440"/>
              <w:jc w:val="left"/>
            </w:pPr>
            <w:r>
              <w:rPr>
                <w:rFonts w:ascii="宋体" w:eastAsia="宋体" w:hAnsi="宋体"/>
                <w:sz w:val="22"/>
              </w:rPr>
              <w:t>配合推进专业建设和教学质量保障工作，扎实做好教学检查、资料归档、数据报送、评估认证材料准备等事务，为学院本科教学评估与专业发展提供有力支撑。</w:t>
            </w:r>
          </w:p>
        </w:tc>
      </w:tr>
      <w:tr w:rsidR="00886189">
        <w:trPr>
          <w:trHeight w:val="1112"/>
          <w:jc w:val="center"/>
        </w:trPr>
        <w:tc>
          <w:tcPr>
            <w:tcW w:w="1089" w:type="pct"/>
            <w:vMerge w:val="restart"/>
            <w:vAlign w:val="center"/>
          </w:tcPr>
          <w:p w:rsidR="00886189" w:rsidRDefault="007C7778">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hint="eastAsia"/>
                <w:szCs w:val="32"/>
              </w:rPr>
              <w:t>不足</w:t>
            </w:r>
            <w:r>
              <w:rPr>
                <w:rFonts w:ascii="Times New Roman" w:eastAsia="方正黑体_GBK" w:hAnsi="Times New Roman"/>
                <w:szCs w:val="32"/>
              </w:rPr>
              <w:t>清单</w:t>
            </w:r>
          </w:p>
          <w:p w:rsidR="00886189" w:rsidRDefault="007C7778">
            <w:pPr>
              <w:spacing w:line="320" w:lineRule="exact"/>
              <w:ind w:firstLineChars="0" w:firstLine="0"/>
              <w:rPr>
                <w:rFonts w:ascii="Times New Roman" w:hAnsi="Times New Roman"/>
                <w:szCs w:val="32"/>
              </w:rPr>
            </w:pPr>
            <w:r>
              <w:rPr>
                <w:rFonts w:ascii="Times New Roman" w:eastAsia="方正楷体_GBK" w:hAnsi="Times New Roman"/>
                <w:spacing w:val="-6"/>
                <w:sz w:val="30"/>
                <w:szCs w:val="30"/>
              </w:rPr>
              <w:t>（不满意的</w:t>
            </w:r>
            <w:r>
              <w:rPr>
                <w:rFonts w:ascii="Times New Roman" w:eastAsia="方正楷体_GBK" w:hAnsi="Times New Roman"/>
                <w:spacing w:val="-6"/>
                <w:sz w:val="30"/>
                <w:szCs w:val="30"/>
              </w:rPr>
              <w:lastRenderedPageBreak/>
              <w:t>工作或个人不足</w:t>
            </w:r>
            <w:r>
              <w:rPr>
                <w:rFonts w:ascii="Times New Roman" w:eastAsia="方正楷体_GBK" w:hAnsi="Times New Roman" w:hint="eastAsia"/>
                <w:spacing w:val="-6"/>
                <w:sz w:val="30"/>
                <w:szCs w:val="30"/>
              </w:rPr>
              <w:t>，限</w:t>
            </w:r>
            <w:r>
              <w:rPr>
                <w:rFonts w:ascii="Times New Roman" w:eastAsia="方正楷体_GBK" w:hAnsi="Times New Roman" w:hint="eastAsia"/>
                <w:spacing w:val="-6"/>
                <w:sz w:val="30"/>
                <w:szCs w:val="30"/>
              </w:rPr>
              <w:t>3</w:t>
            </w:r>
            <w:r>
              <w:rPr>
                <w:rFonts w:ascii="Times New Roman" w:eastAsia="方正楷体_GBK" w:hAnsi="Times New Roman" w:hint="eastAsia"/>
                <w:spacing w:val="-6"/>
                <w:sz w:val="30"/>
                <w:szCs w:val="30"/>
              </w:rPr>
              <w:t>项</w:t>
            </w:r>
            <w:r>
              <w:rPr>
                <w:rFonts w:ascii="Times New Roman" w:eastAsia="方正楷体_GBK" w:hAnsi="Times New Roman"/>
                <w:spacing w:val="-6"/>
                <w:sz w:val="30"/>
                <w:szCs w:val="30"/>
              </w:rPr>
              <w:t>）</w:t>
            </w:r>
          </w:p>
        </w:tc>
        <w:tc>
          <w:tcPr>
            <w:tcW w:w="3910" w:type="pct"/>
            <w:gridSpan w:val="3"/>
            <w:vAlign w:val="center"/>
          </w:tcPr>
          <w:p w:rsidR="00886189" w:rsidRDefault="007C7778">
            <w:pPr>
              <w:spacing w:line="312" w:lineRule="auto"/>
              <w:ind w:firstLine="440"/>
              <w:jc w:val="left"/>
            </w:pPr>
            <w:r>
              <w:rPr>
                <w:rFonts w:ascii="宋体" w:eastAsia="宋体" w:hAnsi="宋体"/>
                <w:sz w:val="22"/>
              </w:rPr>
              <w:lastRenderedPageBreak/>
              <w:t>面对教学管理任务多、时间节点密集的工作特点，在前瞻性谋划和系统统筹方面仍需进一步加强，个别工作还存在偏重事务性落实的问题。</w:t>
            </w:r>
          </w:p>
        </w:tc>
      </w:tr>
      <w:tr w:rsidR="00886189">
        <w:trPr>
          <w:trHeight w:val="1112"/>
          <w:jc w:val="center"/>
        </w:trPr>
        <w:tc>
          <w:tcPr>
            <w:tcW w:w="1089" w:type="pct"/>
            <w:vMerge/>
            <w:vAlign w:val="center"/>
          </w:tcPr>
          <w:p w:rsidR="00886189" w:rsidRDefault="00886189">
            <w:pPr>
              <w:spacing w:line="400" w:lineRule="exact"/>
              <w:ind w:firstLineChars="0" w:firstLine="0"/>
              <w:rPr>
                <w:rFonts w:ascii="Times New Roman" w:eastAsia="方正楷体_GBK" w:hAnsi="Times New Roman"/>
                <w:sz w:val="28"/>
                <w:szCs w:val="28"/>
              </w:rPr>
            </w:pPr>
          </w:p>
        </w:tc>
        <w:tc>
          <w:tcPr>
            <w:tcW w:w="3910" w:type="pct"/>
            <w:gridSpan w:val="3"/>
            <w:vAlign w:val="center"/>
          </w:tcPr>
          <w:p w:rsidR="00886189" w:rsidRDefault="007C7778">
            <w:pPr>
              <w:spacing w:line="312" w:lineRule="auto"/>
              <w:ind w:firstLine="440"/>
              <w:jc w:val="left"/>
            </w:pPr>
            <w:r>
              <w:rPr>
                <w:rFonts w:ascii="宋体" w:eastAsia="宋体" w:hAnsi="宋体"/>
                <w:sz w:val="22"/>
              </w:rPr>
              <w:t>对教学管理数据的深度挖掘和分析运用还不够，服务专业建设、课程改革和教学决策的支撑能力仍有提升空间。</w:t>
            </w:r>
          </w:p>
        </w:tc>
      </w:tr>
      <w:tr w:rsidR="00886189">
        <w:trPr>
          <w:trHeight w:val="1112"/>
          <w:jc w:val="center"/>
        </w:trPr>
        <w:tc>
          <w:tcPr>
            <w:tcW w:w="1089" w:type="pct"/>
            <w:vMerge/>
            <w:vAlign w:val="center"/>
          </w:tcPr>
          <w:p w:rsidR="00886189" w:rsidRDefault="00886189">
            <w:pPr>
              <w:spacing w:line="400" w:lineRule="exact"/>
              <w:ind w:firstLineChars="0" w:firstLine="0"/>
              <w:rPr>
                <w:rFonts w:ascii="Times New Roman" w:eastAsia="方正楷体_GBK" w:hAnsi="Times New Roman"/>
                <w:sz w:val="28"/>
                <w:szCs w:val="28"/>
              </w:rPr>
            </w:pPr>
          </w:p>
        </w:tc>
        <w:tc>
          <w:tcPr>
            <w:tcW w:w="3910" w:type="pct"/>
            <w:gridSpan w:val="3"/>
            <w:vAlign w:val="center"/>
          </w:tcPr>
          <w:p w:rsidR="00886189" w:rsidRDefault="007C7778">
            <w:pPr>
              <w:spacing w:line="312" w:lineRule="auto"/>
              <w:ind w:firstLine="440"/>
              <w:jc w:val="left"/>
            </w:pPr>
            <w:r>
              <w:rPr>
                <w:rFonts w:ascii="宋体" w:eastAsia="宋体" w:hAnsi="宋体"/>
                <w:sz w:val="22"/>
              </w:rPr>
              <w:t>在制度总结、流程优化和特色</w:t>
            </w:r>
            <w:proofErr w:type="gramStart"/>
            <w:r>
              <w:rPr>
                <w:rFonts w:ascii="宋体" w:eastAsia="宋体" w:hAnsi="宋体"/>
                <w:sz w:val="22"/>
              </w:rPr>
              <w:t>凝练方面</w:t>
            </w:r>
            <w:proofErr w:type="gramEnd"/>
            <w:r>
              <w:rPr>
                <w:rFonts w:ascii="宋体" w:eastAsia="宋体" w:hAnsi="宋体"/>
                <w:sz w:val="22"/>
              </w:rPr>
              <w:t>还不够主动，需进一步增强创新意识、主动服务意识和跨部门沟通协调能力。</w:t>
            </w:r>
          </w:p>
        </w:tc>
      </w:tr>
      <w:tr w:rsidR="00886189">
        <w:trPr>
          <w:trHeight w:val="1112"/>
          <w:jc w:val="center"/>
        </w:trPr>
        <w:tc>
          <w:tcPr>
            <w:tcW w:w="1089" w:type="pct"/>
            <w:vAlign w:val="center"/>
          </w:tcPr>
          <w:p w:rsidR="00886189" w:rsidRDefault="007C7778">
            <w:pPr>
              <w:tabs>
                <w:tab w:val="left" w:pos="11235"/>
              </w:tabs>
              <w:adjustRightInd w:val="0"/>
              <w:spacing w:line="480" w:lineRule="exact"/>
              <w:ind w:firstLineChars="0" w:firstLine="0"/>
              <w:jc w:val="center"/>
              <w:outlineLvl w:val="0"/>
              <w:rPr>
                <w:rFonts w:ascii="Times New Roman" w:eastAsia="方正楷体_GBK" w:hAnsi="Times New Roman"/>
                <w:spacing w:val="-20"/>
                <w:szCs w:val="28"/>
              </w:rPr>
            </w:pPr>
            <w:r>
              <w:rPr>
                <w:rFonts w:ascii="Times New Roman" w:eastAsia="方正黑体_GBK" w:hAnsi="Times New Roman"/>
                <w:szCs w:val="32"/>
              </w:rPr>
              <w:t>备</w:t>
            </w:r>
            <w:r>
              <w:rPr>
                <w:rFonts w:ascii="Times New Roman" w:eastAsia="方正黑体_GBK" w:hAnsi="Times New Roman" w:hint="eastAsia"/>
                <w:szCs w:val="32"/>
              </w:rPr>
              <w:t xml:space="preserve">  </w:t>
            </w:r>
            <w:r>
              <w:rPr>
                <w:rFonts w:ascii="Times New Roman" w:eastAsia="方正黑体_GBK" w:hAnsi="Times New Roman"/>
                <w:szCs w:val="32"/>
              </w:rPr>
              <w:t>注</w:t>
            </w:r>
          </w:p>
        </w:tc>
        <w:tc>
          <w:tcPr>
            <w:tcW w:w="3910" w:type="pct"/>
            <w:gridSpan w:val="3"/>
            <w:vAlign w:val="center"/>
          </w:tcPr>
          <w:p w:rsidR="00886189" w:rsidRDefault="007C7778">
            <w:pPr>
              <w:spacing w:line="312" w:lineRule="auto"/>
              <w:ind w:firstLine="420"/>
              <w:jc w:val="left"/>
            </w:pPr>
            <w:r>
              <w:rPr>
                <w:rFonts w:ascii="宋体" w:eastAsia="宋体" w:hAnsi="宋体"/>
                <w:sz w:val="21"/>
              </w:rPr>
              <w:t>以上内容依据高校教务秘书岗位职责并结合教育科学学院教学管理实际拟写，正式报送时可结合个人年度重点工作和考核情况作适度微调。</w:t>
            </w:r>
          </w:p>
        </w:tc>
      </w:tr>
    </w:tbl>
    <w:p w:rsidR="00886189" w:rsidRDefault="00886189">
      <w:pPr>
        <w:spacing w:line="240" w:lineRule="atLeast"/>
        <w:ind w:firstLineChars="0" w:firstLine="0"/>
        <w:rPr>
          <w:sz w:val="15"/>
          <w:szCs w:val="15"/>
        </w:rPr>
      </w:pPr>
    </w:p>
    <w:sectPr w:rsidR="00886189">
      <w:headerReference w:type="even" r:id="rId8"/>
      <w:headerReference w:type="default" r:id="rId9"/>
      <w:footerReference w:type="even" r:id="rId10"/>
      <w:footerReference w:type="default" r:id="rId11"/>
      <w:headerReference w:type="first" r:id="rId12"/>
      <w:footerReference w:type="first" r:id="rId13"/>
      <w:pgSz w:w="11906" w:h="16838"/>
      <w:pgMar w:top="2041" w:right="1531" w:bottom="1587"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6189" w:rsidRDefault="007C7778">
      <w:pPr>
        <w:spacing w:line="240" w:lineRule="auto"/>
        <w:ind w:firstLine="640"/>
      </w:pPr>
      <w:r>
        <w:separator/>
      </w:r>
    </w:p>
  </w:endnote>
  <w:endnote w:type="continuationSeparator" w:id="0">
    <w:p w:rsidR="00886189" w:rsidRDefault="007C7778">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6189" w:rsidRDefault="00886189">
    <w:pPr>
      <w:pStyle w:val="a4"/>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6189" w:rsidRDefault="00886189">
    <w:pPr>
      <w:pStyle w:val="a4"/>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6189" w:rsidRDefault="00886189">
    <w:pPr>
      <w:pStyle w:val="a4"/>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6189" w:rsidRDefault="007C7778">
      <w:pPr>
        <w:spacing w:line="240" w:lineRule="auto"/>
        <w:ind w:firstLine="640"/>
      </w:pPr>
      <w:r>
        <w:separator/>
      </w:r>
    </w:p>
  </w:footnote>
  <w:footnote w:type="continuationSeparator" w:id="0">
    <w:p w:rsidR="00886189" w:rsidRDefault="007C7778">
      <w:pPr>
        <w:spacing w:line="240" w:lineRule="auto"/>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6189" w:rsidRDefault="00886189">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6189" w:rsidRDefault="00886189">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6189" w:rsidRDefault="00886189">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1DCBAF"/>
    <w:multiLevelType w:val="singleLevel"/>
    <w:tmpl w:val="9C1DCBAF"/>
    <w:lvl w:ilvl="0">
      <w:start w:val="1"/>
      <w:numFmt w:val="decimal"/>
      <w:pStyle w:val="a"/>
      <w:lvlText w:val="%1."/>
      <w:lvlJc w:val="left"/>
      <w:pPr>
        <w:tabs>
          <w:tab w:val="left"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8"/>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I1ZGNhZWFjNGYzZmIyMzdlMGM4NGI5NTMwYzAxZmYifQ=="/>
  </w:docVars>
  <w:rsids>
    <w:rsidRoot w:val="5DF0210B"/>
    <w:rsid w:val="000951E9"/>
    <w:rsid w:val="005A09ED"/>
    <w:rsid w:val="006E3825"/>
    <w:rsid w:val="007C7778"/>
    <w:rsid w:val="00881C24"/>
    <w:rsid w:val="00886189"/>
    <w:rsid w:val="00D86298"/>
    <w:rsid w:val="00E80793"/>
    <w:rsid w:val="03746EE3"/>
    <w:rsid w:val="0D3B33C9"/>
    <w:rsid w:val="39934A77"/>
    <w:rsid w:val="52E72BF2"/>
    <w:rsid w:val="57094C2D"/>
    <w:rsid w:val="5DF02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D085FE"/>
  <w15:docId w15:val="{EFE47494-7A8B-4BA8-BDBB-511D48BBD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next w:val="a"/>
    <w:qFormat/>
    <w:pPr>
      <w:widowControl w:val="0"/>
      <w:overflowPunct w:val="0"/>
      <w:snapToGrid w:val="0"/>
      <w:spacing w:line="590" w:lineRule="exact"/>
      <w:ind w:firstLineChars="200" w:firstLine="200"/>
      <w:jc w:val="both"/>
    </w:pPr>
    <w:rPr>
      <w:rFonts w:ascii="Times" w:eastAsia="方正仿宋_GBK" w:hAnsi="Times"/>
      <w:kern w:val="2"/>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pPr>
      <w:numPr>
        <w:numId w:val="1"/>
      </w:numPr>
    </w:pPr>
  </w:style>
  <w:style w:type="paragraph" w:styleId="a4">
    <w:name w:val="footer"/>
    <w:basedOn w:val="a0"/>
    <w:qFormat/>
    <w:pPr>
      <w:tabs>
        <w:tab w:val="center" w:pos="4153"/>
        <w:tab w:val="right" w:pos="8306"/>
      </w:tabs>
      <w:jc w:val="left"/>
    </w:pPr>
    <w:rPr>
      <w:sz w:val="18"/>
    </w:rPr>
  </w:style>
  <w:style w:type="paragraph" w:styleId="a5">
    <w:name w:val="header"/>
    <w:basedOn w:val="a0"/>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character" w:styleId="a6">
    <w:name w:val="page number"/>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office6\templates\wps\zh_CN\&#25991;&#26723;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文档1</Template>
  <TotalTime>6</TotalTime>
  <Pages>2</Pages>
  <Words>590</Words>
  <Characters>40</Characters>
  <Application>Microsoft Office Word</Application>
  <DocSecurity>0</DocSecurity>
  <Lines>1</Lines>
  <Paragraphs>1</Paragraphs>
  <ScaleCrop>false</ScaleCrop>
  <Company/>
  <LinksUpToDate>false</LinksUpToDate>
  <CharactersWithSpaces>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季晓菁</cp:lastModifiedBy>
  <cp:revision>4</cp:revision>
  <dcterms:created xsi:type="dcterms:W3CDTF">2026-03-27T08:42:00Z</dcterms:created>
  <dcterms:modified xsi:type="dcterms:W3CDTF">2026-04-16T10:02:00Z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404E38DD5706401794193D98EB093B0A_12</vt:lpwstr>
  </property>
  <property fmtid="{D5CDD505-2E9C-101B-9397-08002B2CF9AE}" pid="4" name="KSOTemplateDocerSaveRecord">
    <vt:lpwstr>eyJoZGlkIjoiYzcwNDc2MWZiODYxYWVmODY3MWRkODUzMTZlZDMzOTMiLCJ1c2VySWQiOiIyNjk3NDc1NDUifQ==</vt:lpwstr>
  </property>
</Properties>
</file>