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6FC" w:rsidRDefault="000F36F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0F36FC" w:rsidRDefault="001B7A6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0F36FC" w:rsidRDefault="000F36FC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0F36FC">
        <w:trPr>
          <w:trHeight w:hRule="exact" w:val="820"/>
          <w:jc w:val="center"/>
        </w:trPr>
        <w:tc>
          <w:tcPr>
            <w:tcW w:w="1935" w:type="dxa"/>
            <w:vAlign w:val="center"/>
          </w:tcPr>
          <w:p w:rsidR="000F36FC" w:rsidRDefault="001B7A6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0F36FC" w:rsidRDefault="001B7A67">
            <w:pPr>
              <w:overflowPunct/>
              <w:snapToGrid/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包婷婷</w:t>
            </w:r>
          </w:p>
        </w:tc>
        <w:tc>
          <w:tcPr>
            <w:tcW w:w="1559" w:type="dxa"/>
            <w:vAlign w:val="center"/>
          </w:tcPr>
          <w:p w:rsidR="000F36FC" w:rsidRDefault="001B7A6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0F36FC" w:rsidRDefault="001B7A67">
            <w:pPr>
              <w:spacing w:line="400" w:lineRule="exact"/>
              <w:ind w:firstLine="480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历史与公共管理学院（法学院）党政办公室主任</w:t>
            </w:r>
          </w:p>
        </w:tc>
      </w:tr>
      <w:tr w:rsidR="000F36FC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0F36FC" w:rsidRDefault="001B7A6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0F36FC" w:rsidRDefault="001B7A67">
            <w:pPr>
              <w:overflowPunct/>
              <w:snapToGrid/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学院办公室日常管理、成教工作</w:t>
            </w:r>
          </w:p>
        </w:tc>
      </w:tr>
      <w:tr w:rsidR="000F36FC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0F36FC" w:rsidRDefault="001B7A6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0F36FC" w:rsidRDefault="001B7A67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0F36FC" w:rsidRDefault="001B7A67">
            <w:pPr>
              <w:overflowPunct/>
              <w:snapToGrid/>
              <w:spacing w:line="400" w:lineRule="exact"/>
              <w:ind w:firstLine="640"/>
              <w:rPr>
                <w:rFonts w:ascii="仿宋" w:eastAsia="仿宋" w:hAnsi="仿宋" w:cs="仿宋"/>
                <w:szCs w:val="32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 xml:space="preserve"> </w:t>
            </w:r>
          </w:p>
          <w:p w:rsidR="000F36FC" w:rsidRDefault="001B7A67">
            <w:pPr>
              <w:overflowPunct/>
              <w:snapToGrid/>
              <w:spacing w:line="400" w:lineRule="exact"/>
              <w:ind w:firstLine="640"/>
              <w:rPr>
                <w:rFonts w:ascii="仿宋" w:eastAsia="仿宋" w:hAnsi="仿宋" w:cs="仿宋"/>
                <w:szCs w:val="32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协助领导顺利申报并完成江苏省</w:t>
            </w:r>
            <w:r>
              <w:rPr>
                <w:rFonts w:ascii="仿宋" w:eastAsia="仿宋" w:hAnsi="仿宋" w:cs="仿宋" w:hint="eastAsia"/>
                <w:szCs w:val="32"/>
              </w:rPr>
              <w:t>2024</w:t>
            </w:r>
            <w:r>
              <w:rPr>
                <w:rFonts w:ascii="仿宋" w:eastAsia="仿宋" w:hAnsi="仿宋" w:cs="仿宋" w:hint="eastAsia"/>
                <w:szCs w:val="32"/>
              </w:rPr>
              <w:t>年本科院校师德师风建设专项培训工作。协助完成“校地共同培养卓越法律人才”研讨会。</w:t>
            </w:r>
          </w:p>
          <w:p w:rsidR="000F36FC" w:rsidRDefault="000F36FC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0F36FC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F36FC" w:rsidRDefault="000F36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F36FC" w:rsidRDefault="001B7A67">
            <w:pPr>
              <w:overflowPunct/>
              <w:snapToGrid/>
              <w:spacing w:line="400" w:lineRule="exact"/>
              <w:ind w:firstLine="640"/>
              <w:rPr>
                <w:rFonts w:ascii="仿宋" w:eastAsia="仿宋" w:hAnsi="仿宋" w:cs="仿宋"/>
                <w:szCs w:val="32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协助撰写的《学习习近平法治思想，推进清廉高校建设》获校纪委校园廉洁文化活动一般资助立项。</w:t>
            </w:r>
          </w:p>
          <w:p w:rsidR="000F36FC" w:rsidRDefault="000F36FC">
            <w:pPr>
              <w:overflowPunct/>
              <w:snapToGrid/>
              <w:spacing w:line="400" w:lineRule="exact"/>
              <w:ind w:firstLine="40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0F36FC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F36FC" w:rsidRDefault="000F36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F36FC" w:rsidRDefault="001B7A67">
            <w:pPr>
              <w:spacing w:line="400" w:lineRule="exact"/>
              <w:ind w:firstLine="640"/>
              <w:rPr>
                <w:rFonts w:ascii="仿宋" w:eastAsia="仿宋" w:hAnsi="仿宋" w:cs="仿宋" w:hint="eastAsia"/>
                <w:szCs w:val="32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个人获得暑期社会实践先进个人。</w:t>
            </w:r>
          </w:p>
          <w:p w:rsidR="001B7A67" w:rsidRPr="001B7A67" w:rsidRDefault="001B7A67" w:rsidP="001B7A67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:rsidR="001B7A67" w:rsidRPr="001B7A67" w:rsidRDefault="001B7A67" w:rsidP="001B7A67">
            <w:pPr>
              <w:ind w:firstLine="480"/>
              <w:rPr>
                <w:rFonts w:ascii="Times New Roman" w:hAnsi="Times New Roman" w:hint="eastAsia"/>
                <w:sz w:val="24"/>
              </w:rPr>
            </w:pPr>
          </w:p>
          <w:p w:rsidR="001B7A67" w:rsidRDefault="001B7A67" w:rsidP="001B7A67">
            <w:pPr>
              <w:ind w:firstLine="640"/>
              <w:rPr>
                <w:rFonts w:ascii="仿宋" w:eastAsia="仿宋" w:hAnsi="仿宋" w:cs="仿宋" w:hint="eastAsia"/>
                <w:szCs w:val="32"/>
              </w:rPr>
            </w:pPr>
          </w:p>
          <w:p w:rsidR="001B7A67" w:rsidRDefault="001B7A67" w:rsidP="001B7A67">
            <w:pPr>
              <w:ind w:firstLine="640"/>
              <w:rPr>
                <w:rFonts w:ascii="仿宋" w:eastAsia="仿宋" w:hAnsi="仿宋" w:cs="仿宋" w:hint="eastAsia"/>
                <w:szCs w:val="32"/>
              </w:rPr>
            </w:pPr>
          </w:p>
          <w:p w:rsidR="001B7A67" w:rsidRPr="001B7A67" w:rsidRDefault="001B7A67" w:rsidP="001B7A67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0F36FC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0F36FC" w:rsidRDefault="001B7A6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0F36FC" w:rsidRDefault="001B7A67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0F36FC" w:rsidRDefault="001B7A67">
            <w:pPr>
              <w:spacing w:line="400" w:lineRule="exact"/>
              <w:ind w:firstLine="640"/>
              <w:rPr>
                <w:rFonts w:ascii="仿宋" w:eastAsia="仿宋" w:hAnsi="仿宋" w:cs="仿宋"/>
                <w:szCs w:val="32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办公室综合协调工作的精细化程度不足，在多任务并行处理时，对部分工作的统筹衔接不够精准。</w:t>
            </w:r>
          </w:p>
          <w:p w:rsidR="000F36FC" w:rsidRDefault="000F36FC">
            <w:pPr>
              <w:spacing w:line="400" w:lineRule="exact"/>
              <w:ind w:firstLine="640"/>
              <w:rPr>
                <w:rFonts w:ascii="仿宋" w:eastAsia="仿宋" w:hAnsi="仿宋" w:cs="仿宋"/>
                <w:szCs w:val="32"/>
              </w:rPr>
            </w:pPr>
          </w:p>
        </w:tc>
      </w:tr>
      <w:tr w:rsidR="000F36F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F36FC" w:rsidRDefault="000F36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F36FC" w:rsidRDefault="001B7A67">
            <w:pPr>
              <w:spacing w:line="400" w:lineRule="exact"/>
              <w:ind w:firstLine="640"/>
              <w:rPr>
                <w:rFonts w:ascii="仿宋" w:eastAsia="仿宋" w:hAnsi="仿宋" w:cs="仿宋"/>
                <w:szCs w:val="32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成教工作的品牌化建设与特色打造成效不显著。</w:t>
            </w:r>
          </w:p>
          <w:p w:rsidR="000F36FC" w:rsidRDefault="000F36FC">
            <w:pPr>
              <w:spacing w:line="400" w:lineRule="exact"/>
              <w:ind w:firstLine="640"/>
              <w:rPr>
                <w:rFonts w:ascii="仿宋" w:eastAsia="仿宋" w:hAnsi="仿宋" w:cs="仿宋"/>
                <w:szCs w:val="32"/>
              </w:rPr>
            </w:pPr>
          </w:p>
        </w:tc>
      </w:tr>
      <w:tr w:rsidR="000F36F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F36FC" w:rsidRDefault="000F36F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F36FC" w:rsidRDefault="001B7A67">
            <w:pPr>
              <w:spacing w:line="400" w:lineRule="exact"/>
              <w:ind w:firstLine="640"/>
              <w:rPr>
                <w:rFonts w:ascii="仿宋" w:eastAsia="仿宋" w:hAnsi="仿宋" w:cs="仿宋"/>
                <w:szCs w:val="32"/>
              </w:rPr>
            </w:pPr>
            <w:r>
              <w:rPr>
                <w:rFonts w:ascii="仿宋" w:eastAsia="仿宋" w:hAnsi="仿宋" w:cs="仿宋" w:hint="eastAsia"/>
                <w:szCs w:val="32"/>
              </w:rPr>
              <w:t>高水平科研论文、课题项目申报积极性不足，未能主动跟进学科前沿动态，个人科研能力与学术水平需持续加强。</w:t>
            </w:r>
          </w:p>
        </w:tc>
      </w:tr>
      <w:tr w:rsidR="000F36FC">
        <w:trPr>
          <w:trHeight w:val="2384"/>
          <w:jc w:val="center"/>
        </w:trPr>
        <w:tc>
          <w:tcPr>
            <w:tcW w:w="1935" w:type="dxa"/>
            <w:vAlign w:val="center"/>
          </w:tcPr>
          <w:p w:rsidR="000F36FC" w:rsidRDefault="001B7A6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0F36FC" w:rsidRDefault="000F36FC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0F36FC" w:rsidRDefault="000F36FC">
      <w:pPr>
        <w:spacing w:line="240" w:lineRule="atLeast"/>
        <w:ind w:firstLineChars="0" w:firstLine="0"/>
        <w:rPr>
          <w:sz w:val="15"/>
          <w:szCs w:val="15"/>
        </w:rPr>
      </w:pPr>
    </w:p>
    <w:sectPr w:rsidR="000F36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6FC" w:rsidRDefault="001B7A67">
      <w:pPr>
        <w:spacing w:line="240" w:lineRule="auto"/>
        <w:ind w:firstLine="640"/>
      </w:pPr>
      <w:r>
        <w:separator/>
      </w:r>
    </w:p>
  </w:endnote>
  <w:endnote w:type="continuationSeparator" w:id="0">
    <w:p w:rsidR="000F36FC" w:rsidRDefault="001B7A6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6FC" w:rsidRDefault="000F36F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6FC" w:rsidRDefault="000F36FC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6FC" w:rsidRDefault="000F36F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6FC" w:rsidRDefault="001B7A67">
      <w:pPr>
        <w:spacing w:line="240" w:lineRule="auto"/>
        <w:ind w:firstLine="640"/>
      </w:pPr>
      <w:r>
        <w:separator/>
      </w:r>
    </w:p>
  </w:footnote>
  <w:footnote w:type="continuationSeparator" w:id="0">
    <w:p w:rsidR="000F36FC" w:rsidRDefault="001B7A6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6FC" w:rsidRDefault="000F36F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6FC" w:rsidRDefault="000F36F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6FC" w:rsidRDefault="000F36F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F36FC"/>
    <w:rsid w:val="001B7A67"/>
    <w:rsid w:val="005A09ED"/>
    <w:rsid w:val="006E3825"/>
    <w:rsid w:val="00881C24"/>
    <w:rsid w:val="00D86298"/>
    <w:rsid w:val="29877F52"/>
    <w:rsid w:val="35D35461"/>
    <w:rsid w:val="39934A77"/>
    <w:rsid w:val="4E5C7D0A"/>
    <w:rsid w:val="52E72BF2"/>
    <w:rsid w:val="57094C2D"/>
    <w:rsid w:val="5DF0210B"/>
    <w:rsid w:val="6C8B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68EB6F1"/>
  <w15:docId w15:val="{95D442BA-314B-4A19-85A7-56DC6FA4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</TotalTime>
  <Pages>2</Pages>
  <Words>334</Words>
  <Characters>54</Characters>
  <Application>Microsoft Office Word</Application>
  <DocSecurity>0</DocSecurity>
  <Lines>1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239F9C383DF743DB9D21A99F2C815DD1_13</vt:lpwstr>
  </property>
  <property fmtid="{D5CDD505-2E9C-101B-9397-08002B2CF9AE}" pid="4" name="KSOTemplateDocerSaveRecord">
    <vt:lpwstr>eyJoZGlkIjoiNzNmYzc2NzUxNmZjNDk0NWIzOTE0YzYzNTJjNjY2Y2YiLCJ1c2VySWQiOiIyMzU1NzMxMDMifQ==</vt:lpwstr>
  </property>
</Properties>
</file>