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EECC0" w14:textId="77777777" w:rsidR="00D0606A" w:rsidRPr="00863081" w:rsidRDefault="00497237" w:rsidP="00812281">
      <w:pPr>
        <w:spacing w:line="520" w:lineRule="exact"/>
        <w:ind w:leftChars="50" w:left="105"/>
        <w:jc w:val="center"/>
        <w:rPr>
          <w:rFonts w:ascii="方正小标宋简体" w:eastAsia="方正小标宋简体" w:hAnsi="方正小标宋简体" w:cs="方正小标宋简体"/>
          <w:sz w:val="36"/>
          <w:szCs w:val="36"/>
        </w:rPr>
      </w:pPr>
      <w:r w:rsidRPr="00863081">
        <w:rPr>
          <w:rFonts w:ascii="方正小标宋简体" w:eastAsia="方正小标宋简体" w:hAnsi="方正小标宋简体" w:cs="方正小标宋简体" w:hint="eastAsia"/>
          <w:sz w:val="36"/>
          <w:szCs w:val="36"/>
        </w:rPr>
        <w:t>强基固本 下好湿地学院高质量党建“先手棋”</w:t>
      </w:r>
    </w:p>
    <w:p w14:paraId="3CBD63AF" w14:textId="142C0284" w:rsidR="00D0606A" w:rsidRDefault="00497237">
      <w:pPr>
        <w:spacing w:beforeLines="100" w:before="312" w:afterLines="100" w:after="312" w:line="680" w:lineRule="exact"/>
        <w:jc w:val="center"/>
        <w:rPr>
          <w:rFonts w:ascii="楷体" w:eastAsia="楷体" w:hAnsi="楷体" w:cs="楷体"/>
          <w:sz w:val="32"/>
          <w:szCs w:val="32"/>
        </w:rPr>
      </w:pPr>
      <w:r>
        <w:rPr>
          <w:rFonts w:ascii="楷体" w:eastAsia="楷体" w:hAnsi="楷体" w:cs="楷体" w:hint="eastAsia"/>
          <w:sz w:val="32"/>
          <w:szCs w:val="32"/>
        </w:rPr>
        <w:t>湿地学院</w:t>
      </w:r>
      <w:r w:rsidR="00A415B8">
        <w:rPr>
          <w:rFonts w:ascii="楷体" w:eastAsia="楷体" w:hAnsi="楷体" w:cs="楷体" w:hint="eastAsia"/>
          <w:sz w:val="32"/>
          <w:szCs w:val="32"/>
        </w:rPr>
        <w:t>党总支</w:t>
      </w:r>
      <w:r>
        <w:rPr>
          <w:rFonts w:ascii="楷体" w:eastAsia="楷体" w:hAnsi="楷体" w:cs="楷体" w:hint="eastAsia"/>
          <w:sz w:val="32"/>
          <w:szCs w:val="32"/>
        </w:rPr>
        <w:t xml:space="preserve">   宋燕萍</w:t>
      </w:r>
    </w:p>
    <w:p w14:paraId="7ADA2960" w14:textId="77777777" w:rsidR="00A27E89" w:rsidRDefault="00497237" w:rsidP="00A27E89">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020</w:t>
      </w:r>
      <w:r>
        <w:rPr>
          <w:rFonts w:ascii="仿宋" w:eastAsia="仿宋" w:hAnsi="仿宋" w:hint="eastAsia"/>
          <w:sz w:val="32"/>
          <w:szCs w:val="32"/>
        </w:rPr>
        <w:t>年9月，湿地学院成立了党总支委员会。在学校党委</w:t>
      </w:r>
      <w:r w:rsidR="00863081">
        <w:rPr>
          <w:rFonts w:ascii="仿宋" w:eastAsia="仿宋" w:hAnsi="仿宋" w:hint="eastAsia"/>
          <w:sz w:val="32"/>
          <w:szCs w:val="32"/>
        </w:rPr>
        <w:t>和行政</w:t>
      </w:r>
      <w:r>
        <w:rPr>
          <w:rFonts w:ascii="仿宋" w:eastAsia="仿宋" w:hAnsi="仿宋" w:hint="eastAsia"/>
          <w:sz w:val="32"/>
          <w:szCs w:val="32"/>
        </w:rPr>
        <w:t>的正确领导下，</w:t>
      </w:r>
      <w:r w:rsidR="00863081">
        <w:rPr>
          <w:rFonts w:ascii="仿宋" w:eastAsia="仿宋" w:hAnsi="仿宋" w:hint="eastAsia"/>
          <w:sz w:val="32"/>
          <w:szCs w:val="32"/>
        </w:rPr>
        <w:t>我</w:t>
      </w:r>
      <w:r>
        <w:rPr>
          <w:rFonts w:ascii="仿宋" w:eastAsia="仿宋" w:hAnsi="仿宋" w:cstheme="minorEastAsia" w:hint="eastAsia"/>
          <w:sz w:val="32"/>
          <w:szCs w:val="32"/>
        </w:rPr>
        <w:t>认真履行</w:t>
      </w:r>
      <w:r w:rsidR="00863081">
        <w:rPr>
          <w:rFonts w:ascii="仿宋" w:eastAsia="仿宋" w:hAnsi="仿宋" w:cstheme="minorEastAsia" w:hint="eastAsia"/>
          <w:sz w:val="32"/>
          <w:szCs w:val="32"/>
        </w:rPr>
        <w:t>基层</w:t>
      </w:r>
      <w:r>
        <w:rPr>
          <w:rFonts w:ascii="仿宋" w:eastAsia="仿宋" w:hAnsi="仿宋" w:cstheme="minorEastAsia" w:hint="eastAsia"/>
          <w:sz w:val="32"/>
          <w:szCs w:val="32"/>
        </w:rPr>
        <w:t>党建</w:t>
      </w:r>
      <w:r w:rsidR="00863081">
        <w:rPr>
          <w:rFonts w:ascii="仿宋" w:eastAsia="仿宋" w:hAnsi="仿宋" w:cstheme="minorEastAsia" w:hint="eastAsia"/>
          <w:sz w:val="32"/>
          <w:szCs w:val="32"/>
        </w:rPr>
        <w:t>“</w:t>
      </w:r>
      <w:r>
        <w:rPr>
          <w:rFonts w:ascii="仿宋" w:eastAsia="仿宋" w:hAnsi="仿宋" w:cstheme="minorEastAsia" w:hint="eastAsia"/>
          <w:sz w:val="32"/>
          <w:szCs w:val="32"/>
        </w:rPr>
        <w:t>第一责任人</w:t>
      </w:r>
      <w:r w:rsidR="00863081">
        <w:rPr>
          <w:rFonts w:ascii="仿宋" w:eastAsia="仿宋" w:hAnsi="仿宋" w:cstheme="minorEastAsia" w:hint="eastAsia"/>
          <w:sz w:val="32"/>
          <w:szCs w:val="32"/>
        </w:rPr>
        <w:t>”</w:t>
      </w:r>
      <w:r>
        <w:rPr>
          <w:rFonts w:ascii="仿宋" w:eastAsia="仿宋" w:hAnsi="仿宋" w:cstheme="minorEastAsia" w:hint="eastAsia"/>
          <w:sz w:val="32"/>
          <w:szCs w:val="32"/>
        </w:rPr>
        <w:t>职责，</w:t>
      </w:r>
      <w:r w:rsidR="00863081">
        <w:rPr>
          <w:rFonts w:ascii="仿宋" w:eastAsia="仿宋" w:hAnsi="仿宋" w:cstheme="minorEastAsia" w:hint="eastAsia"/>
          <w:sz w:val="32"/>
          <w:szCs w:val="32"/>
        </w:rPr>
        <w:t>增强“四个意识“”，坚定“四个自信”，坚决做到“两个维护”，</w:t>
      </w:r>
      <w:r>
        <w:rPr>
          <w:rFonts w:ascii="仿宋" w:eastAsia="仿宋" w:hAnsi="仿宋" w:cstheme="minorEastAsia" w:hint="eastAsia"/>
          <w:sz w:val="32"/>
          <w:szCs w:val="32"/>
        </w:rPr>
        <w:t>突出政治建设，抓实主题教育，坚持问题导向，健全规章制度，强化示范引领，确保</w:t>
      </w:r>
      <w:r w:rsidR="00863081">
        <w:rPr>
          <w:rFonts w:ascii="仿宋" w:eastAsia="仿宋" w:hAnsi="仿宋" w:cstheme="minorEastAsia" w:hint="eastAsia"/>
          <w:sz w:val="32"/>
          <w:szCs w:val="32"/>
        </w:rPr>
        <w:t>湿地</w:t>
      </w:r>
      <w:r>
        <w:rPr>
          <w:rFonts w:ascii="仿宋" w:eastAsia="仿宋" w:hAnsi="仿宋" w:cstheme="minorEastAsia" w:hint="eastAsia"/>
          <w:sz w:val="32"/>
          <w:szCs w:val="32"/>
        </w:rPr>
        <w:t>学院各项工作平稳有序开展。</w:t>
      </w:r>
      <w:r>
        <w:rPr>
          <w:rFonts w:ascii="仿宋" w:eastAsia="仿宋" w:hAnsi="仿宋" w:hint="eastAsia"/>
          <w:sz w:val="32"/>
          <w:szCs w:val="32"/>
        </w:rPr>
        <w:t>湿地学院</w:t>
      </w:r>
      <w:r w:rsidR="00A27E89">
        <w:rPr>
          <w:rFonts w:ascii="仿宋" w:eastAsia="仿宋" w:hAnsi="仿宋" w:hint="eastAsia"/>
          <w:sz w:val="32"/>
          <w:szCs w:val="32"/>
        </w:rPr>
        <w:t>作为</w:t>
      </w:r>
      <w:r>
        <w:rPr>
          <w:rFonts w:ascii="仿宋" w:eastAsia="仿宋" w:hAnsi="仿宋" w:hint="eastAsia"/>
          <w:sz w:val="32"/>
          <w:szCs w:val="32"/>
        </w:rPr>
        <w:t>刚刚起步的新建二级学院，党总支基础非常薄弱，机构设置尚未健全，制度体系不够完善，这就需要党总支领导班</w:t>
      </w:r>
      <w:r w:rsidR="00863081">
        <w:rPr>
          <w:rFonts w:ascii="仿宋" w:eastAsia="仿宋" w:hAnsi="仿宋" w:hint="eastAsia"/>
          <w:sz w:val="32"/>
          <w:szCs w:val="32"/>
        </w:rPr>
        <w:t>子</w:t>
      </w:r>
      <w:r>
        <w:rPr>
          <w:rFonts w:ascii="仿宋" w:eastAsia="仿宋" w:hAnsi="仿宋" w:hint="eastAsia"/>
          <w:sz w:val="32"/>
          <w:szCs w:val="32"/>
        </w:rPr>
        <w:t>勤奋实干、群策群力，加强支部标准化规范化建设，不断夯实基层基础。结合学院实际情况，学院党总支通过实施“筑基铸魂工程”，完善机构设置、以思想建设为引领，开展政治建设、组织建设、作风建设、廉政建设等方面的工作，强力推进湿地学院党总支从0到1的工作破局，下好党的建设的“先手棋”，为高质量党建奠定良好的基础。</w:t>
      </w:r>
      <w:r w:rsidR="00A27E89">
        <w:rPr>
          <w:rFonts w:ascii="仿宋" w:eastAsia="仿宋" w:hAnsi="仿宋" w:hint="eastAsia"/>
          <w:sz w:val="32"/>
          <w:szCs w:val="32"/>
        </w:rPr>
        <w:t xml:space="preserve"> </w:t>
      </w:r>
      <w:r w:rsidR="00A27E89">
        <w:rPr>
          <w:rFonts w:ascii="仿宋" w:eastAsia="仿宋" w:hAnsi="仿宋"/>
          <w:sz w:val="32"/>
          <w:szCs w:val="32"/>
        </w:rPr>
        <w:t xml:space="preserve">      </w:t>
      </w:r>
    </w:p>
    <w:p w14:paraId="217D9DA0" w14:textId="1E7245AF" w:rsidR="00D0606A" w:rsidRPr="00B53F69" w:rsidRDefault="00863081" w:rsidP="00A27E89">
      <w:pPr>
        <w:spacing w:line="560" w:lineRule="exact"/>
        <w:ind w:firstLineChars="200" w:firstLine="640"/>
        <w:rPr>
          <w:rFonts w:ascii="仿宋" w:eastAsia="仿宋" w:hAnsi="仿宋"/>
          <w:sz w:val="32"/>
          <w:szCs w:val="32"/>
        </w:rPr>
      </w:pPr>
      <w:r>
        <w:rPr>
          <w:rFonts w:ascii="仿宋" w:eastAsia="仿宋" w:hAnsi="仿宋" w:hint="eastAsia"/>
          <w:sz w:val="32"/>
          <w:szCs w:val="32"/>
        </w:rPr>
        <w:t>现把本年度总结如下：</w:t>
      </w:r>
    </w:p>
    <w:p w14:paraId="66CE34B9" w14:textId="55E4600F" w:rsidR="00B53F69" w:rsidRPr="00B53F69" w:rsidRDefault="00863081" w:rsidP="00A27E89">
      <w:pPr>
        <w:spacing w:line="560" w:lineRule="exact"/>
        <w:ind w:firstLineChars="200" w:firstLine="640"/>
        <w:rPr>
          <w:rFonts w:ascii="仿宋" w:eastAsia="仿宋" w:hAnsi="仿宋"/>
          <w:sz w:val="32"/>
          <w:szCs w:val="32"/>
        </w:rPr>
      </w:pPr>
      <w:r w:rsidRPr="00D55D75">
        <w:rPr>
          <w:rFonts w:ascii="黑体" w:eastAsia="黑体" w:hAnsi="黑体" w:hint="eastAsia"/>
          <w:sz w:val="32"/>
          <w:szCs w:val="32"/>
        </w:rPr>
        <w:t>一、政治引领，制度护航。</w:t>
      </w:r>
      <w:r>
        <w:rPr>
          <w:rFonts w:ascii="仿宋" w:eastAsia="仿宋" w:hAnsi="仿宋" w:hint="eastAsia"/>
          <w:sz w:val="32"/>
          <w:szCs w:val="32"/>
        </w:rPr>
        <w:t>按照学校党委的统一部署，湿地学院党总支积极参加校党委中心组政治理论学习，认真制定了学院政治理论学习的学习制度和学习计划，</w:t>
      </w:r>
      <w:r w:rsidR="00B53F69">
        <w:rPr>
          <w:rFonts w:ascii="仿宋" w:eastAsia="仿宋" w:hAnsi="仿宋" w:hint="eastAsia"/>
          <w:sz w:val="32"/>
          <w:szCs w:val="32"/>
        </w:rPr>
        <w:t>组织师生学习</w:t>
      </w:r>
      <w:r w:rsidR="00B53F69" w:rsidRPr="00B53F69">
        <w:rPr>
          <w:rFonts w:ascii="仿宋" w:eastAsia="仿宋" w:hAnsi="仿宋" w:hint="eastAsia"/>
          <w:sz w:val="32"/>
          <w:szCs w:val="32"/>
        </w:rPr>
        <w:t>十九大、十九届二中、三中、四中全会的精神，认真贯彻落实习近平总书记对江苏工作系列重要讲话指示精神和省委十三届七次全会部署，结合学校三届三次全委会精神，深入调研，与</w:t>
      </w:r>
      <w:r w:rsidR="00B53F69" w:rsidRPr="00B53F69">
        <w:rPr>
          <w:rFonts w:ascii="仿宋" w:eastAsia="仿宋" w:hAnsi="仿宋" w:hint="eastAsia"/>
          <w:sz w:val="32"/>
          <w:szCs w:val="32"/>
        </w:rPr>
        <w:lastRenderedPageBreak/>
        <w:t>新思想对标找差，从新思想中寻策问道，奋力谱写湿地学院高质量党建的新篇章。</w:t>
      </w:r>
      <w:r w:rsidR="00B53F69">
        <w:rPr>
          <w:rFonts w:ascii="仿宋" w:eastAsia="仿宋" w:hAnsi="仿宋" w:hint="eastAsia"/>
          <w:sz w:val="32"/>
          <w:szCs w:val="32"/>
        </w:rPr>
        <w:t>加强制度建设和学习，湿地学院相继出台了《盐城师范学院湿地学院党总支会议意识规则》、《盐城师范学院湿地学院党政联席会议议事制度》、《盐城师范学院湿地学院关于落实党风廉政建设责任制的实施办法》、《盐城师范学院湿地学院党政共同负责制实施细则》、《湿地学院意识形态工作任务分工和责任分解方案》、《湿地学院重大事项报告制度》等一系列的制度，完善内部控制制度，织密扎紧制度防腐的“笼子”。</w:t>
      </w:r>
    </w:p>
    <w:p w14:paraId="6B14D372" w14:textId="46901834" w:rsidR="00D0606A" w:rsidRDefault="00863081" w:rsidP="00A27E89">
      <w:pPr>
        <w:spacing w:line="560" w:lineRule="exact"/>
        <w:ind w:firstLineChars="200" w:firstLine="640"/>
        <w:rPr>
          <w:rFonts w:ascii="仿宋" w:eastAsia="仿宋" w:hAnsi="仿宋"/>
          <w:sz w:val="32"/>
          <w:szCs w:val="32"/>
        </w:rPr>
      </w:pPr>
      <w:r w:rsidRPr="00D55D75">
        <w:rPr>
          <w:rFonts w:ascii="黑体" w:eastAsia="黑体" w:hAnsi="黑体" w:hint="eastAsia"/>
          <w:sz w:val="32"/>
          <w:szCs w:val="32"/>
        </w:rPr>
        <w:t>二</w:t>
      </w:r>
      <w:r w:rsidR="00497237" w:rsidRPr="00D55D75">
        <w:rPr>
          <w:rFonts w:ascii="黑体" w:eastAsia="黑体" w:hAnsi="黑体" w:hint="eastAsia"/>
          <w:sz w:val="32"/>
          <w:szCs w:val="32"/>
        </w:rPr>
        <w:t>、严格落实党风廉政责任制</w:t>
      </w:r>
      <w:r w:rsidR="00497237" w:rsidRPr="00B53F69">
        <w:rPr>
          <w:rFonts w:ascii="仿宋" w:eastAsia="仿宋" w:hAnsi="仿宋" w:hint="eastAsia"/>
          <w:sz w:val="32"/>
          <w:szCs w:val="32"/>
        </w:rPr>
        <w:t>。</w:t>
      </w:r>
      <w:r w:rsidR="00497237">
        <w:rPr>
          <w:rFonts w:ascii="仿宋" w:eastAsia="仿宋" w:hAnsi="仿宋" w:hint="eastAsia"/>
          <w:sz w:val="32"/>
          <w:szCs w:val="32"/>
        </w:rPr>
        <w:t>将党风廉政建设纳入学期工作计划，与教学工作、科研工作、管理工作同部署、同落实，定期检查，严格考核。按照“一岗双责”“谁主管谁负责”的要求落实领导班子和领导干部党风廉政建设责任制，列出任务清单，分别签订处级领导班子负责人党风廉政责任书和科级干部党风廉政建设，分工明确，落实到人。做好党风廉政建设履职纪实工作，定期检查。</w:t>
      </w:r>
      <w:r w:rsidR="00D55D75" w:rsidRPr="002074F6">
        <w:rPr>
          <w:rFonts w:ascii="仿宋" w:eastAsia="仿宋" w:hAnsi="仿宋"/>
          <w:sz w:val="32"/>
          <w:szCs w:val="32"/>
        </w:rPr>
        <w:t>完善基层党建考评激励机制，健全薄弱党支部帮扶机制。全面落实</w:t>
      </w:r>
      <w:r w:rsidR="00D55D75" w:rsidRPr="002074F6">
        <w:rPr>
          <w:rFonts w:ascii="仿宋" w:eastAsia="仿宋" w:hAnsi="仿宋" w:hint="eastAsia"/>
          <w:sz w:val="32"/>
          <w:szCs w:val="32"/>
        </w:rPr>
        <w:t>湿地</w:t>
      </w:r>
      <w:r w:rsidR="00D55D75" w:rsidRPr="002074F6">
        <w:rPr>
          <w:rFonts w:ascii="仿宋" w:eastAsia="仿宋" w:hAnsi="仿宋"/>
          <w:sz w:val="32"/>
          <w:szCs w:val="32"/>
        </w:rPr>
        <w:t>学院党政共同负责制，健全集体领导、党政分工合作、协调运行的工作机制，严格执行“三重一大”决策制度、重大事项报告制度等制度，规范党组织会议和党政联席会议制度，提升班子整体功能和议事决策水平。</w:t>
      </w:r>
    </w:p>
    <w:p w14:paraId="1900B1D4" w14:textId="4F375D10" w:rsidR="00D0606A" w:rsidRDefault="00863081" w:rsidP="00A27E89">
      <w:pPr>
        <w:spacing w:line="560" w:lineRule="exact"/>
        <w:ind w:firstLine="555"/>
        <w:rPr>
          <w:rFonts w:ascii="仿宋" w:eastAsia="仿宋" w:hAnsi="仿宋"/>
          <w:sz w:val="32"/>
          <w:szCs w:val="32"/>
        </w:rPr>
      </w:pPr>
      <w:r>
        <w:rPr>
          <w:rFonts w:ascii="黑体" w:eastAsia="黑体" w:hAnsi="黑体" w:cs="黑体" w:hint="eastAsia"/>
          <w:sz w:val="32"/>
          <w:szCs w:val="32"/>
        </w:rPr>
        <w:t>三</w:t>
      </w:r>
      <w:r w:rsidR="00497237">
        <w:rPr>
          <w:rFonts w:ascii="黑体" w:eastAsia="黑体" w:hAnsi="黑体" w:cs="黑体" w:hint="eastAsia"/>
          <w:sz w:val="32"/>
          <w:szCs w:val="32"/>
        </w:rPr>
        <w:t>、严格遵守党的纪律。</w:t>
      </w:r>
      <w:r w:rsidR="00D55D75">
        <w:rPr>
          <w:rFonts w:ascii="仿宋" w:eastAsia="仿宋" w:hAnsi="仿宋" w:hint="eastAsia"/>
          <w:sz w:val="32"/>
          <w:szCs w:val="32"/>
        </w:rPr>
        <w:t>习总书记在十九大报告中强调：“重点强化政治纪律和组织纪律，带动廉洁纪律、群众纪律、工作纪律、生活纪律严起来。坚持开展批评和自我批评，坚持</w:t>
      </w:r>
      <w:r w:rsidR="00D55D75">
        <w:rPr>
          <w:rFonts w:ascii="仿宋" w:eastAsia="仿宋" w:hAnsi="仿宋" w:hint="eastAsia"/>
          <w:sz w:val="32"/>
          <w:szCs w:val="32"/>
        </w:rPr>
        <w:lastRenderedPageBreak/>
        <w:t>惩前毖后。治病救人，运用监督执纪“四种形态”，抓早抓小、防微杜渐。”</w:t>
      </w:r>
      <w:r w:rsidR="00497237">
        <w:rPr>
          <w:rFonts w:ascii="仿宋" w:eastAsia="仿宋" w:hAnsi="仿宋" w:hint="eastAsia"/>
          <w:sz w:val="32"/>
          <w:szCs w:val="32"/>
        </w:rPr>
        <w:t>严格执行中央八项规定，坚决防止违纪现象发生。组织全体党员老师学习《中国共产党廉洁自律准则》，《中国共产党纪律处分条例》；加强师德师风建设，组织老师学习《教师师德手册》，对标先进榜样，学习优秀教师事迹；认真学习党员大会选举办法，组织学习《关于严肃换届纪律保证换届风清气正的通知》（中组发〔2</w:t>
      </w:r>
      <w:r w:rsidR="00497237">
        <w:rPr>
          <w:rFonts w:ascii="仿宋" w:eastAsia="仿宋" w:hAnsi="仿宋"/>
          <w:sz w:val="32"/>
          <w:szCs w:val="32"/>
        </w:rPr>
        <w:t>010</w:t>
      </w:r>
      <w:r w:rsidR="00497237">
        <w:rPr>
          <w:rFonts w:ascii="仿宋" w:eastAsia="仿宋" w:hAnsi="仿宋" w:hint="eastAsia"/>
          <w:sz w:val="32"/>
          <w:szCs w:val="32"/>
        </w:rPr>
        <w:t>〕2</w:t>
      </w:r>
      <w:r w:rsidR="00497237">
        <w:rPr>
          <w:rFonts w:ascii="仿宋" w:eastAsia="仿宋" w:hAnsi="仿宋"/>
          <w:sz w:val="32"/>
          <w:szCs w:val="32"/>
        </w:rPr>
        <w:t>1</w:t>
      </w:r>
      <w:r w:rsidR="00497237">
        <w:rPr>
          <w:rFonts w:ascii="仿宋" w:eastAsia="仿宋" w:hAnsi="仿宋" w:hint="eastAsia"/>
          <w:sz w:val="32"/>
          <w:szCs w:val="32"/>
        </w:rPr>
        <w:t>号文），引导班子成员和全体教师筑牢拒腐防变的思想道德防线。</w:t>
      </w:r>
      <w:r w:rsidR="00D55D75" w:rsidRPr="002074F6">
        <w:rPr>
          <w:rFonts w:ascii="仿宋" w:eastAsia="仿宋" w:hAnsi="仿宋" w:hint="eastAsia"/>
          <w:sz w:val="32"/>
          <w:szCs w:val="32"/>
        </w:rPr>
        <w:t>加强党员的思想政治教育，使党员同志牢记“五个必须”，严防“七个有之”，教育党员同志严格自律，慎独慎微。</w:t>
      </w:r>
    </w:p>
    <w:p w14:paraId="4AB2DDC5" w14:textId="72433354" w:rsidR="00D0606A" w:rsidRDefault="00863081" w:rsidP="00A27E89">
      <w:pPr>
        <w:spacing w:line="560" w:lineRule="exact"/>
        <w:ind w:firstLine="556"/>
        <w:rPr>
          <w:rFonts w:ascii="仿宋" w:eastAsia="仿宋" w:hAnsi="仿宋"/>
          <w:sz w:val="32"/>
          <w:szCs w:val="32"/>
        </w:rPr>
      </w:pPr>
      <w:r>
        <w:rPr>
          <w:rFonts w:ascii="黑体" w:eastAsia="黑体" w:hAnsi="黑体" w:cs="黑体" w:hint="eastAsia"/>
          <w:sz w:val="32"/>
          <w:szCs w:val="32"/>
        </w:rPr>
        <w:t>四</w:t>
      </w:r>
      <w:r w:rsidR="00497237">
        <w:rPr>
          <w:rFonts w:ascii="黑体" w:eastAsia="黑体" w:hAnsi="黑体" w:cs="黑体" w:hint="eastAsia"/>
          <w:sz w:val="32"/>
          <w:szCs w:val="32"/>
        </w:rPr>
        <w:t>、廉洁自律，做好表率。</w:t>
      </w:r>
      <w:r w:rsidR="00497237">
        <w:rPr>
          <w:rFonts w:ascii="仿宋" w:eastAsia="仿宋" w:hAnsi="仿宋" w:hint="eastAsia"/>
          <w:sz w:val="32"/>
          <w:szCs w:val="32"/>
        </w:rPr>
        <w:t>加强个人党性修养，加强廉洁自律。积极参加学校组织的红旗渠精神党性教育培训班，不忘初心，牢记使命。认真学习《中国共产党廉洁自律准则》《中国共产党纪律处分条例》，认真贯彻落实中央八项规定和省委十项规定，积极贯彻学校党委党风廉政建设的要求，始终牢记党员领导干部的身份，努力做好表率，以身示范，克己律人。坚持“己所不欲勿施于人”，要求别人做到的，首先自己必须要做到，坚持个人利益服从组织利益，在任何时候，任何事情，都能从党和集体的利益出发，顾全大局。</w:t>
      </w:r>
    </w:p>
    <w:p w14:paraId="4AF29A8B" w14:textId="1BF77D7F" w:rsidR="00D0606A" w:rsidRDefault="00863081" w:rsidP="00A27E89">
      <w:pPr>
        <w:spacing w:line="560" w:lineRule="exact"/>
        <w:ind w:firstLine="555"/>
        <w:rPr>
          <w:rFonts w:ascii="仿宋" w:eastAsia="仿宋" w:hAnsi="仿宋"/>
          <w:sz w:val="32"/>
          <w:szCs w:val="32"/>
        </w:rPr>
      </w:pPr>
      <w:r>
        <w:rPr>
          <w:rFonts w:ascii="黑体" w:eastAsia="黑体" w:hAnsi="黑体" w:cs="黑体" w:hint="eastAsia"/>
          <w:sz w:val="32"/>
          <w:szCs w:val="32"/>
        </w:rPr>
        <w:t>五</w:t>
      </w:r>
      <w:r w:rsidR="00497237">
        <w:rPr>
          <w:rFonts w:ascii="黑体" w:eastAsia="黑体" w:hAnsi="黑体" w:cs="黑体" w:hint="eastAsia"/>
          <w:sz w:val="32"/>
          <w:szCs w:val="32"/>
        </w:rPr>
        <w:t>、其他需要说明的情况。</w:t>
      </w:r>
      <w:r w:rsidR="00497237">
        <w:rPr>
          <w:rFonts w:ascii="仿宋" w:eastAsia="仿宋" w:hAnsi="仿宋" w:hint="eastAsia"/>
          <w:sz w:val="32"/>
          <w:szCs w:val="32"/>
        </w:rPr>
        <w:t xml:space="preserve"> </w:t>
      </w:r>
      <w:r w:rsidR="00497237">
        <w:rPr>
          <w:rFonts w:ascii="仿宋" w:eastAsia="仿宋" w:hAnsi="仿宋"/>
          <w:sz w:val="32"/>
          <w:szCs w:val="32"/>
        </w:rPr>
        <w:t>2020</w:t>
      </w:r>
      <w:r w:rsidR="00497237">
        <w:rPr>
          <w:rFonts w:ascii="仿宋" w:eastAsia="仿宋" w:hAnsi="仿宋" w:hint="eastAsia"/>
          <w:sz w:val="32"/>
          <w:szCs w:val="32"/>
        </w:rPr>
        <w:t>年上半年任音乐学院党总支副书记副院长，分管学生工作。春学期疫情期间，扎实开展2</w:t>
      </w:r>
      <w:r w:rsidR="00497237">
        <w:rPr>
          <w:rFonts w:ascii="仿宋" w:eastAsia="仿宋" w:hAnsi="仿宋"/>
          <w:sz w:val="32"/>
          <w:szCs w:val="32"/>
        </w:rPr>
        <w:t>020</w:t>
      </w:r>
      <w:r w:rsidR="00497237">
        <w:rPr>
          <w:rFonts w:ascii="仿宋" w:eastAsia="仿宋" w:hAnsi="仿宋" w:hint="eastAsia"/>
          <w:sz w:val="32"/>
          <w:szCs w:val="32"/>
        </w:rPr>
        <w:t>学风“云建设”活动，学生安全平稳，学生返校率超6</w:t>
      </w:r>
      <w:r w:rsidR="00497237">
        <w:rPr>
          <w:rFonts w:ascii="仿宋" w:eastAsia="仿宋" w:hAnsi="仿宋"/>
          <w:sz w:val="32"/>
          <w:szCs w:val="32"/>
        </w:rPr>
        <w:t>0</w:t>
      </w:r>
      <w:r w:rsidR="00497237">
        <w:rPr>
          <w:rFonts w:ascii="仿宋" w:eastAsia="仿宋" w:hAnsi="仿宋" w:hint="eastAsia"/>
          <w:sz w:val="32"/>
          <w:szCs w:val="32"/>
        </w:rPr>
        <w:t>%，原创舞蹈视频《舞抗疫 爱传递》被学习强国报道。作为</w:t>
      </w:r>
      <w:r w:rsidR="00497237">
        <w:rPr>
          <w:rFonts w:ascii="仿宋" w:eastAsia="仿宋" w:hAnsi="仿宋" w:hint="eastAsia"/>
          <w:sz w:val="32"/>
          <w:szCs w:val="32"/>
        </w:rPr>
        <w:lastRenderedPageBreak/>
        <w:t>音乐学院纪检委员，自觉维护党的章程和其他党内法规，监督学校党委、纪委的决定在音乐学院的贯彻落实情况，认真做好履职纪实和信息报送工作，积极参加学校纪委组织的有关会议和学习活动。</w:t>
      </w:r>
    </w:p>
    <w:p w14:paraId="2C0DD01F" w14:textId="23D0E845" w:rsidR="00D0606A" w:rsidRDefault="00A27E89" w:rsidP="00A27E89">
      <w:pPr>
        <w:spacing w:line="560" w:lineRule="exact"/>
        <w:ind w:firstLineChars="200" w:firstLine="640"/>
        <w:rPr>
          <w:rFonts w:ascii="黑体" w:eastAsia="黑体" w:hAnsi="黑体" w:cstheme="minorEastAsia"/>
          <w:sz w:val="32"/>
          <w:szCs w:val="32"/>
        </w:rPr>
      </w:pPr>
      <w:r>
        <w:rPr>
          <w:rFonts w:ascii="黑体" w:eastAsia="黑体" w:hAnsi="黑体" w:cstheme="minorEastAsia" w:hint="eastAsia"/>
          <w:sz w:val="32"/>
          <w:szCs w:val="32"/>
        </w:rPr>
        <w:t>六</w:t>
      </w:r>
      <w:r w:rsidR="00497237">
        <w:rPr>
          <w:rFonts w:ascii="黑体" w:eastAsia="黑体" w:hAnsi="黑体" w:cstheme="minorEastAsia" w:hint="eastAsia"/>
          <w:sz w:val="32"/>
          <w:szCs w:val="32"/>
        </w:rPr>
        <w:t>、</w:t>
      </w:r>
      <w:r>
        <w:rPr>
          <w:rFonts w:ascii="黑体" w:eastAsia="黑体" w:hAnsi="黑体" w:cstheme="minorEastAsia" w:hint="eastAsia"/>
          <w:sz w:val="32"/>
          <w:szCs w:val="32"/>
        </w:rPr>
        <w:t>存在的问题和原因分析</w:t>
      </w:r>
    </w:p>
    <w:p w14:paraId="7EE78BF1" w14:textId="77777777" w:rsidR="00A27E89" w:rsidRDefault="00D55D75" w:rsidP="00A27E89">
      <w:pPr>
        <w:spacing w:line="560" w:lineRule="exact"/>
        <w:ind w:firstLineChars="200" w:firstLine="640"/>
        <w:rPr>
          <w:rFonts w:ascii="仿宋" w:eastAsia="仿宋" w:hAnsi="仿宋"/>
          <w:sz w:val="32"/>
          <w:szCs w:val="32"/>
        </w:rPr>
      </w:pPr>
      <w:r>
        <w:rPr>
          <w:rFonts w:ascii="仿宋" w:eastAsia="仿宋" w:hAnsi="仿宋" w:hint="eastAsia"/>
          <w:sz w:val="32"/>
          <w:szCs w:val="32"/>
        </w:rPr>
        <w:t>对照标准，检视自身，还有很多需要提升的地方，如政治理论研究性方面做的不够，党建方面的业务尚不熟练，工作中开拓意识还有欠缺，特别对湿地学院目前的工作破局还有很多需要努力，在解决师生实际问题方面，工作力度还需要进一步加强。</w:t>
      </w:r>
    </w:p>
    <w:p w14:paraId="0D030A2E" w14:textId="3604FA0E" w:rsidR="00D55D75" w:rsidRDefault="00A27E89" w:rsidP="00A27E89">
      <w:pPr>
        <w:spacing w:line="560" w:lineRule="exact"/>
        <w:ind w:firstLineChars="200" w:firstLine="640"/>
        <w:rPr>
          <w:rFonts w:ascii="黑体" w:eastAsia="黑体" w:hAnsi="黑体" w:cstheme="minorEastAsia"/>
          <w:sz w:val="32"/>
          <w:szCs w:val="32"/>
        </w:rPr>
      </w:pPr>
      <w:r w:rsidRPr="00A27E89">
        <w:rPr>
          <w:rFonts w:ascii="黑体" w:eastAsia="黑体" w:hAnsi="黑体" w:cstheme="minorEastAsia" w:hint="eastAsia"/>
          <w:sz w:val="32"/>
          <w:szCs w:val="32"/>
        </w:rPr>
        <w:t>七、</w:t>
      </w:r>
      <w:r w:rsidR="00D55D75" w:rsidRPr="00A27E89">
        <w:rPr>
          <w:rFonts w:ascii="黑体" w:eastAsia="黑体" w:hAnsi="黑体" w:cstheme="minorEastAsia" w:hint="eastAsia"/>
          <w:sz w:val="32"/>
          <w:szCs w:val="32"/>
        </w:rPr>
        <w:t>下一步的工作思路是：</w:t>
      </w:r>
    </w:p>
    <w:p w14:paraId="28F60057" w14:textId="77777777" w:rsidR="00D0606A" w:rsidRDefault="00497237" w:rsidP="00A27E89">
      <w:pPr>
        <w:pStyle w:val="a7"/>
        <w:tabs>
          <w:tab w:val="left" w:pos="420"/>
        </w:tabs>
        <w:spacing w:before="0" w:beforeAutospacing="0" w:after="0" w:afterAutospacing="0" w:line="560" w:lineRule="exact"/>
        <w:ind w:firstLineChars="150" w:firstLine="480"/>
        <w:jc w:val="both"/>
        <w:rPr>
          <w:rFonts w:ascii="楷体" w:eastAsia="楷体" w:hAnsi="楷体" w:cstheme="minorEastAsia"/>
          <w:kern w:val="2"/>
          <w:sz w:val="32"/>
          <w:szCs w:val="32"/>
        </w:rPr>
      </w:pPr>
      <w:r>
        <w:rPr>
          <w:rFonts w:ascii="楷体" w:eastAsia="楷体" w:hAnsi="楷体" w:cstheme="minorEastAsia" w:hint="eastAsia"/>
          <w:kern w:val="2"/>
          <w:sz w:val="32"/>
          <w:szCs w:val="32"/>
        </w:rPr>
        <w:t>（一）加强理论学习和班子建设，增强党组织的凝聚力和战斗力</w:t>
      </w:r>
    </w:p>
    <w:p w14:paraId="0077E399" w14:textId="08A5D095" w:rsidR="00D0606A" w:rsidRDefault="00497237" w:rsidP="00A27E89">
      <w:pPr>
        <w:pStyle w:val="a7"/>
        <w:tabs>
          <w:tab w:val="left" w:pos="420"/>
        </w:tabs>
        <w:spacing w:before="0" w:beforeAutospacing="0" w:after="0" w:afterAutospacing="0" w:line="560" w:lineRule="exact"/>
        <w:ind w:firstLine="646"/>
        <w:jc w:val="both"/>
        <w:rPr>
          <w:rFonts w:ascii="仿宋" w:eastAsia="仿宋" w:hAnsi="仿宋" w:cstheme="minorEastAsia"/>
          <w:sz w:val="32"/>
          <w:szCs w:val="32"/>
        </w:rPr>
      </w:pPr>
      <w:r>
        <w:rPr>
          <w:rFonts w:ascii="仿宋" w:eastAsia="仿宋" w:hAnsi="仿宋" w:cstheme="minorEastAsia" w:hint="eastAsia"/>
          <w:sz w:val="32"/>
          <w:szCs w:val="32"/>
        </w:rPr>
        <w:t>加强理论学习的系统性，切实做到学用结合，围绕</w:t>
      </w:r>
      <w:r>
        <w:rPr>
          <w:rFonts w:ascii="仿宋" w:eastAsia="仿宋" w:hAnsi="仿宋" w:cstheme="minorEastAsia"/>
          <w:sz w:val="32"/>
          <w:szCs w:val="32"/>
        </w:rPr>
        <w:t>学校</w:t>
      </w:r>
      <w:r>
        <w:rPr>
          <w:rFonts w:ascii="仿宋" w:eastAsia="仿宋" w:hAnsi="仿宋" w:cstheme="minorEastAsia" w:hint="eastAsia"/>
          <w:sz w:val="32"/>
          <w:szCs w:val="32"/>
        </w:rPr>
        <w:t>建设特色鲜明的</w:t>
      </w:r>
      <w:r>
        <w:rPr>
          <w:rFonts w:ascii="仿宋" w:eastAsia="仿宋" w:hAnsi="仿宋" w:cstheme="minorEastAsia"/>
          <w:sz w:val="32"/>
          <w:szCs w:val="32"/>
        </w:rPr>
        <w:t>高水平师范大学目标，</w:t>
      </w:r>
      <w:r>
        <w:rPr>
          <w:rFonts w:ascii="仿宋" w:eastAsia="仿宋" w:hAnsi="仿宋" w:cstheme="minorEastAsia" w:hint="eastAsia"/>
          <w:sz w:val="32"/>
          <w:szCs w:val="32"/>
        </w:rPr>
        <w:t>用心谋划好“十四五”发展规划，</w:t>
      </w:r>
      <w:r>
        <w:rPr>
          <w:rFonts w:ascii="仿宋" w:eastAsia="仿宋" w:hAnsi="仿宋" w:cstheme="minorEastAsia"/>
          <w:sz w:val="32"/>
          <w:szCs w:val="32"/>
        </w:rPr>
        <w:t>确保各项规定要求落到实处</w:t>
      </w:r>
      <w:r>
        <w:rPr>
          <w:rFonts w:ascii="仿宋" w:eastAsia="仿宋" w:hAnsi="仿宋" w:cstheme="minorEastAsia" w:hint="eastAsia"/>
          <w:sz w:val="32"/>
          <w:szCs w:val="32"/>
        </w:rPr>
        <w:t>。</w:t>
      </w:r>
    </w:p>
    <w:p w14:paraId="12631DD5" w14:textId="77777777" w:rsidR="00D0606A" w:rsidRDefault="00497237" w:rsidP="00A27E89">
      <w:pPr>
        <w:pStyle w:val="a7"/>
        <w:tabs>
          <w:tab w:val="left" w:pos="420"/>
        </w:tabs>
        <w:spacing w:before="0" w:beforeAutospacing="0" w:after="0" w:afterAutospacing="0" w:line="560" w:lineRule="exact"/>
        <w:ind w:firstLineChars="150" w:firstLine="480"/>
        <w:jc w:val="both"/>
        <w:rPr>
          <w:rFonts w:ascii="楷体" w:eastAsia="楷体" w:hAnsi="楷体" w:cstheme="minorEastAsia"/>
          <w:kern w:val="2"/>
          <w:sz w:val="32"/>
          <w:szCs w:val="32"/>
        </w:rPr>
      </w:pPr>
      <w:r>
        <w:rPr>
          <w:rFonts w:ascii="楷体" w:eastAsia="楷体" w:hAnsi="楷体" w:cstheme="minorEastAsia" w:hint="eastAsia"/>
          <w:kern w:val="2"/>
          <w:sz w:val="32"/>
          <w:szCs w:val="32"/>
        </w:rPr>
        <w:t>（二）推进支部标准化建设，加大总支对支部指导力度</w:t>
      </w:r>
    </w:p>
    <w:p w14:paraId="7F7C1F29" w14:textId="5C3F9162" w:rsidR="00D0606A" w:rsidRDefault="00497237" w:rsidP="00A27E89">
      <w:pPr>
        <w:pStyle w:val="a7"/>
        <w:tabs>
          <w:tab w:val="left" w:pos="420"/>
        </w:tabs>
        <w:spacing w:before="0" w:beforeAutospacing="0" w:after="0" w:afterAutospacing="0" w:line="560" w:lineRule="exact"/>
        <w:ind w:firstLineChars="200" w:firstLine="640"/>
        <w:jc w:val="both"/>
        <w:rPr>
          <w:rFonts w:ascii="楷体" w:eastAsia="楷体" w:hAnsi="楷体" w:cstheme="minorEastAsia"/>
          <w:kern w:val="2"/>
          <w:sz w:val="32"/>
          <w:szCs w:val="32"/>
        </w:rPr>
      </w:pPr>
      <w:r>
        <w:rPr>
          <w:rFonts w:ascii="仿宋" w:eastAsia="仿宋" w:hAnsi="仿宋" w:cstheme="minorEastAsia" w:hint="eastAsia"/>
          <w:sz w:val="32"/>
          <w:szCs w:val="32"/>
        </w:rPr>
        <w:t>推进</w:t>
      </w:r>
      <w:r w:rsidR="00D55D75">
        <w:rPr>
          <w:rFonts w:ascii="仿宋" w:eastAsia="仿宋" w:hAnsi="仿宋" w:cstheme="minorEastAsia" w:hint="eastAsia"/>
          <w:sz w:val="32"/>
          <w:szCs w:val="32"/>
        </w:rPr>
        <w:t>教工</w:t>
      </w:r>
      <w:r>
        <w:rPr>
          <w:rFonts w:ascii="仿宋" w:eastAsia="仿宋" w:hAnsi="仿宋" w:cstheme="minorEastAsia" w:hint="eastAsia"/>
          <w:sz w:val="32"/>
          <w:szCs w:val="32"/>
        </w:rPr>
        <w:t>支部政治、思想教育、党员管理、组织设置、班子建设等标准化，更好发挥基层党组织政治功能，更好发挥党员先锋模范作用，将“抓好党建是最大政绩”理念落到实处。</w:t>
      </w:r>
    </w:p>
    <w:p w14:paraId="57C468BC" w14:textId="77777777" w:rsidR="00D0606A" w:rsidRDefault="00497237" w:rsidP="00A27E89">
      <w:pPr>
        <w:pStyle w:val="a7"/>
        <w:tabs>
          <w:tab w:val="left" w:pos="420"/>
        </w:tabs>
        <w:spacing w:before="0" w:beforeAutospacing="0" w:after="0" w:afterAutospacing="0" w:line="560" w:lineRule="exact"/>
        <w:ind w:firstLineChars="150" w:firstLine="480"/>
        <w:jc w:val="both"/>
        <w:rPr>
          <w:rFonts w:ascii="楷体" w:eastAsia="楷体" w:hAnsi="楷体" w:cstheme="minorEastAsia"/>
          <w:kern w:val="2"/>
          <w:sz w:val="32"/>
          <w:szCs w:val="32"/>
        </w:rPr>
      </w:pPr>
      <w:r>
        <w:rPr>
          <w:rFonts w:ascii="楷体" w:eastAsia="楷体" w:hAnsi="楷体" w:cstheme="minorEastAsia" w:hint="eastAsia"/>
          <w:kern w:val="2"/>
          <w:sz w:val="32"/>
          <w:szCs w:val="32"/>
        </w:rPr>
        <w:t>（三）积极探索党建新模式，推动理论到实践创新发展</w:t>
      </w:r>
    </w:p>
    <w:p w14:paraId="24F2C7B2" w14:textId="77777777" w:rsidR="00D0606A" w:rsidRDefault="00497237" w:rsidP="00A27E89">
      <w:pPr>
        <w:pStyle w:val="a7"/>
        <w:tabs>
          <w:tab w:val="left" w:pos="420"/>
        </w:tabs>
        <w:spacing w:before="0" w:beforeAutospacing="0" w:after="0" w:afterAutospacing="0" w:line="560" w:lineRule="exact"/>
        <w:ind w:firstLine="646"/>
        <w:jc w:val="both"/>
        <w:rPr>
          <w:rFonts w:ascii="仿宋" w:eastAsia="仿宋" w:hAnsi="仿宋" w:cstheme="minorEastAsia"/>
          <w:sz w:val="32"/>
          <w:szCs w:val="32"/>
        </w:rPr>
      </w:pPr>
      <w:r>
        <w:rPr>
          <w:rFonts w:ascii="仿宋" w:eastAsia="仿宋" w:hAnsi="仿宋" w:cstheme="minorEastAsia" w:hint="eastAsia"/>
          <w:sz w:val="32"/>
          <w:szCs w:val="32"/>
        </w:rPr>
        <w:lastRenderedPageBreak/>
        <w:t>不断创新党建活动方式和内容，增强党组织的凝聚力号召力战斗力，充分发挥基层党组织的战斗堡垒作用，实现理论到实践的创新发展。</w:t>
      </w:r>
    </w:p>
    <w:p w14:paraId="10E3B183" w14:textId="77777777" w:rsidR="00D0606A" w:rsidRDefault="00497237" w:rsidP="00A27E89">
      <w:pPr>
        <w:spacing w:line="560" w:lineRule="exact"/>
        <w:ind w:firstLineChars="200" w:firstLine="640"/>
        <w:rPr>
          <w:rFonts w:ascii="仿宋" w:eastAsia="仿宋" w:hAnsi="仿宋"/>
          <w:sz w:val="32"/>
          <w:szCs w:val="32"/>
        </w:rPr>
      </w:pPr>
      <w:r>
        <w:rPr>
          <w:rFonts w:ascii="仿宋" w:eastAsia="仿宋" w:hAnsi="仿宋" w:hint="eastAsia"/>
          <w:sz w:val="32"/>
          <w:szCs w:val="32"/>
        </w:rPr>
        <w:t>在今后的工作中，我将认真查摆，坚决改正自身缺点，不回避问题，进一步增强党性教育，提升党性修养，提高政治站位，与学校改革和学院的发展同呼吸共命运，让党建工作与业务建设高度融合、同频共振、发挥党总支在定向把舵、思想引领、凝聚人心等方面的政治核心作用，实现高质量党建引领推动学院事业高质量发展。在学校党委的坚强的领导下，以更加饱满的热情，更加顽强的斗志，更加务实的作风，奋斗青春，青春无悔！</w:t>
      </w:r>
    </w:p>
    <w:sectPr w:rsidR="00D0606A" w:rsidSect="00A27E89">
      <w:footerReference w:type="default" r:id="rId7"/>
      <w:pgSz w:w="11906" w:h="16838"/>
      <w:pgMar w:top="1701" w:right="1701" w:bottom="1701" w:left="1701"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B8A9A" w14:textId="77777777" w:rsidR="00A963EE" w:rsidRDefault="00A963EE">
      <w:r>
        <w:separator/>
      </w:r>
    </w:p>
  </w:endnote>
  <w:endnote w:type="continuationSeparator" w:id="0">
    <w:p w14:paraId="4048CE6D" w14:textId="77777777" w:rsidR="00A963EE" w:rsidRDefault="00A9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D29AA" w14:textId="77777777" w:rsidR="00D0606A" w:rsidRDefault="00497237">
    <w:pPr>
      <w:pStyle w:val="a3"/>
    </w:pPr>
    <w:r>
      <w:rPr>
        <w:noProof/>
      </w:rPr>
      <mc:AlternateContent>
        <mc:Choice Requires="wps">
          <w:drawing>
            <wp:anchor distT="0" distB="0" distL="114300" distR="114300" simplePos="0" relativeHeight="251658240" behindDoc="0" locked="0" layoutInCell="1" allowOverlap="1" wp14:anchorId="58E14B9C" wp14:editId="561E87E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C504F6E" w14:textId="77777777" w:rsidR="00D0606A" w:rsidRDefault="00497237">
                          <w:pPr>
                            <w:pStyle w:val="a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8E14B9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14:paraId="6C504F6E" w14:textId="77777777" w:rsidR="00D0606A" w:rsidRDefault="00497237">
                    <w:pPr>
                      <w:pStyle w:val="a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B5585" w14:textId="77777777" w:rsidR="00A963EE" w:rsidRDefault="00A963EE">
      <w:r>
        <w:separator/>
      </w:r>
    </w:p>
  </w:footnote>
  <w:footnote w:type="continuationSeparator" w:id="0">
    <w:p w14:paraId="57A92E2B" w14:textId="77777777" w:rsidR="00A963EE" w:rsidRDefault="00A963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2CF"/>
    <w:rsid w:val="000C3FFC"/>
    <w:rsid w:val="00143564"/>
    <w:rsid w:val="0036078D"/>
    <w:rsid w:val="003B07B3"/>
    <w:rsid w:val="003C71F3"/>
    <w:rsid w:val="00497237"/>
    <w:rsid w:val="004C1CAF"/>
    <w:rsid w:val="004F759F"/>
    <w:rsid w:val="0070035A"/>
    <w:rsid w:val="007872CF"/>
    <w:rsid w:val="00812281"/>
    <w:rsid w:val="00831993"/>
    <w:rsid w:val="00863081"/>
    <w:rsid w:val="00882A21"/>
    <w:rsid w:val="00965EFB"/>
    <w:rsid w:val="009F39C5"/>
    <w:rsid w:val="00A27E89"/>
    <w:rsid w:val="00A415B8"/>
    <w:rsid w:val="00A963EE"/>
    <w:rsid w:val="00B53F69"/>
    <w:rsid w:val="00B571A9"/>
    <w:rsid w:val="00C23903"/>
    <w:rsid w:val="00C458D0"/>
    <w:rsid w:val="00CB425A"/>
    <w:rsid w:val="00D0606A"/>
    <w:rsid w:val="00D22D06"/>
    <w:rsid w:val="00D55D75"/>
    <w:rsid w:val="00E81600"/>
    <w:rsid w:val="00EE6DE6"/>
    <w:rsid w:val="0BEB1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13F36"/>
  <w15:docId w15:val="{ED737354-1266-4314-B9A1-9236E064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1239</Words>
  <Characters>1240</Characters>
  <Application>Microsoft Office Word</Application>
  <DocSecurity>0</DocSecurity>
  <Lines>56</Lines>
  <Paragraphs>17</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dc:creator>
  <cp:lastModifiedBy>宋燕萍</cp:lastModifiedBy>
  <cp:revision>10</cp:revision>
  <dcterms:created xsi:type="dcterms:W3CDTF">2020-12-28T08:57:00Z</dcterms:created>
  <dcterms:modified xsi:type="dcterms:W3CDTF">2020-12-28T09:40:00Z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