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A05" w:rsidRPr="00264BF2" w:rsidRDefault="004609FB" w:rsidP="00264BF2">
      <w:pPr>
        <w:spacing w:line="580" w:lineRule="exact"/>
        <w:ind w:firstLineChars="200" w:firstLine="720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2020</w:t>
      </w:r>
      <w:bookmarkStart w:id="0" w:name="_GoBack"/>
      <w:bookmarkEnd w:id="0"/>
      <w:r w:rsidR="00C83A05" w:rsidRPr="00264BF2">
        <w:rPr>
          <w:rFonts w:ascii="方正小标宋简体" w:eastAsia="方正小标宋简体" w:hAnsi="仿宋" w:hint="eastAsia"/>
          <w:sz w:val="36"/>
          <w:szCs w:val="36"/>
        </w:rPr>
        <w:t>年度个人述职述廉小结</w:t>
      </w:r>
    </w:p>
    <w:p w:rsidR="00C83A05" w:rsidRPr="00264BF2" w:rsidRDefault="00F33225" w:rsidP="00264BF2">
      <w:pPr>
        <w:spacing w:line="58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264BF2">
        <w:rPr>
          <w:rFonts w:ascii="楷体" w:eastAsia="楷体" w:hAnsi="楷体" w:hint="eastAsia"/>
          <w:sz w:val="32"/>
          <w:szCs w:val="32"/>
        </w:rPr>
        <w:t>商</w:t>
      </w:r>
      <w:r w:rsidR="00C83A05" w:rsidRPr="00264BF2">
        <w:rPr>
          <w:rFonts w:ascii="楷体" w:eastAsia="楷体" w:hAnsi="楷体" w:hint="eastAsia"/>
          <w:sz w:val="32"/>
          <w:szCs w:val="32"/>
        </w:rPr>
        <w:t xml:space="preserve">学院 </w:t>
      </w:r>
      <w:proofErr w:type="gramStart"/>
      <w:r w:rsidRPr="00264BF2">
        <w:rPr>
          <w:rFonts w:ascii="楷体" w:eastAsia="楷体" w:hAnsi="楷体" w:hint="eastAsia"/>
          <w:sz w:val="32"/>
          <w:szCs w:val="32"/>
        </w:rPr>
        <w:t>秦圣阳</w:t>
      </w:r>
      <w:proofErr w:type="gramEnd"/>
    </w:p>
    <w:p w:rsidR="00F33225" w:rsidRPr="00264BF2" w:rsidRDefault="00F33225" w:rsidP="00264BF2">
      <w:pPr>
        <w:pStyle w:val="p0"/>
        <w:spacing w:line="580" w:lineRule="exact"/>
        <w:ind w:firstLineChars="200" w:firstLine="640"/>
        <w:jc w:val="left"/>
        <w:rPr>
          <w:rFonts w:ascii="仿宋" w:eastAsia="仿宋" w:hAnsi="仿宋" w:cstheme="minorBidi"/>
          <w:color w:val="000000" w:themeColor="text1"/>
          <w:kern w:val="2"/>
          <w:sz w:val="32"/>
          <w:szCs w:val="32"/>
        </w:rPr>
      </w:pPr>
    </w:p>
    <w:p w:rsidR="00F33225" w:rsidRPr="00264BF2" w:rsidRDefault="00F33225" w:rsidP="00264BF2">
      <w:pPr>
        <w:pStyle w:val="p0"/>
        <w:spacing w:line="580" w:lineRule="exact"/>
        <w:ind w:firstLineChars="200" w:firstLine="640"/>
        <w:jc w:val="left"/>
        <w:rPr>
          <w:rFonts w:ascii="仿宋" w:eastAsia="仿宋" w:hAnsi="仿宋" w:cstheme="minorBidi"/>
          <w:color w:val="000000" w:themeColor="text1"/>
          <w:kern w:val="2"/>
          <w:sz w:val="32"/>
          <w:szCs w:val="32"/>
        </w:rPr>
      </w:pP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2019年12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月，根据组织安排，本人借调到教育部工作。2020年10月，被学校任命为商学院党委副书记、副院长。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期间，始终以坚定的政治信念、饱满的工作热情、勤勉的工作态度、扎实的工作作风、充分发挥积极性、主动性和创造性，开拓创新、锐意进取，扎实开展工作，较圆满地完成了各项工作任务。以下从德、能、勤、绩、廉五方面做年度小结：</w:t>
      </w:r>
    </w:p>
    <w:p w:rsidR="006E5E20" w:rsidRPr="00264BF2" w:rsidRDefault="00264BF2" w:rsidP="00264BF2">
      <w:pPr>
        <w:pStyle w:val="p0"/>
        <w:spacing w:line="580" w:lineRule="exact"/>
        <w:ind w:firstLineChars="200" w:firstLine="640"/>
        <w:jc w:val="left"/>
        <w:rPr>
          <w:rFonts w:ascii="仿宋" w:eastAsia="仿宋" w:hAnsi="仿宋" w:cstheme="minorBidi"/>
          <w:color w:val="000000" w:themeColor="text1"/>
          <w:kern w:val="2"/>
          <w:sz w:val="32"/>
          <w:szCs w:val="32"/>
        </w:rPr>
      </w:pP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1.德。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本人能够始终坚持正确的政治方向，牢固树立马克思主义世界观、人生观和价值观，坚定理想信念，保持良好的道德品质，积极</w:t>
      </w:r>
      <w:proofErr w:type="gramStart"/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践行</w:t>
      </w:r>
      <w:proofErr w:type="gramEnd"/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社会主义核心价值观。结合不忘初心牢记使命主题教育活动，认真学习党的十九大、十九届四中、五中全会精神，深刻领会习近平新时代中国特色社会主义思想，牢固树立“四个意识”、坚定“四个自信”,确保在政治立场、政治方向上坚定不移同以习近平同志为核心的党中央保持高度一致，在系统学习中不断</w:t>
      </w:r>
      <w:r w:rsidR="006E5E20" w:rsidRPr="00264BF2">
        <w:rPr>
          <w:rFonts w:ascii="仿宋" w:eastAsia="仿宋" w:hAnsi="仿宋" w:cstheme="minorBidi"/>
          <w:color w:val="000000" w:themeColor="text1"/>
          <w:kern w:val="2"/>
          <w:sz w:val="32"/>
          <w:szCs w:val="32"/>
        </w:rPr>
        <w:t>加强党性修养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，提高政治站位。</w:t>
      </w:r>
    </w:p>
    <w:p w:rsidR="00F33225" w:rsidRPr="00264BF2" w:rsidRDefault="00F33225" w:rsidP="00264BF2">
      <w:pPr>
        <w:pStyle w:val="p0"/>
        <w:spacing w:line="580" w:lineRule="exact"/>
        <w:ind w:firstLineChars="200" w:firstLine="640"/>
        <w:jc w:val="left"/>
        <w:rPr>
          <w:rFonts w:ascii="仿宋" w:eastAsia="仿宋" w:hAnsi="仿宋" w:cstheme="minorBidi"/>
          <w:color w:val="000000" w:themeColor="text1"/>
          <w:kern w:val="2"/>
          <w:sz w:val="32"/>
          <w:szCs w:val="32"/>
        </w:rPr>
      </w:pP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2.能。无论在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教育部借调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还是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到商学院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，本人都能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结合本职工作，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保持清晰的工作思路，不断提高自身的政策水平和组织管理能力，积极沟通协调各方，致力于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服务学校事业发展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、促进学校事业发展，有效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助力各项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工作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的开展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。</w:t>
      </w:r>
    </w:p>
    <w:p w:rsidR="00F33225" w:rsidRPr="00264BF2" w:rsidRDefault="00F33225" w:rsidP="00264BF2">
      <w:pPr>
        <w:pStyle w:val="p0"/>
        <w:spacing w:line="580" w:lineRule="exact"/>
        <w:ind w:firstLineChars="200" w:firstLine="640"/>
        <w:jc w:val="left"/>
        <w:rPr>
          <w:rFonts w:ascii="仿宋" w:eastAsia="仿宋" w:hAnsi="仿宋" w:cstheme="minorBidi"/>
          <w:color w:val="000000" w:themeColor="text1"/>
          <w:kern w:val="2"/>
          <w:sz w:val="32"/>
          <w:szCs w:val="32"/>
        </w:rPr>
      </w:pP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lastRenderedPageBreak/>
        <w:t>3.勤。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教育部借调期间，跟家人聚少离多，尤其是受疫情影响，生活更是比往常艰难。本人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始终保持饱满的工作热情，努力将职责范围内的工作做好。日常工作力求</w:t>
      </w:r>
      <w:r w:rsid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今日事今日毕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，</w:t>
      </w:r>
      <w:r w:rsidR="006E5E20"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重点工作</w:t>
      </w:r>
      <w:r w:rsidRP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专注投入，在关键时刻</w:t>
      </w:r>
      <w:r w:rsidR="00264BF2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敢于担当。</w:t>
      </w:r>
      <w:r w:rsidR="00087EFC">
        <w:rPr>
          <w:rFonts w:ascii="仿宋" w:eastAsia="仿宋" w:hAnsi="仿宋" w:cstheme="minorBidi" w:hint="eastAsia"/>
          <w:color w:val="000000" w:themeColor="text1"/>
          <w:kern w:val="2"/>
          <w:sz w:val="32"/>
          <w:szCs w:val="32"/>
        </w:rPr>
        <w:t>正确处理教育部、学校和学院之间的关系，</w:t>
      </w:r>
      <w:r w:rsidR="00941A99" w:rsidRPr="00264BF2">
        <w:rPr>
          <w:rFonts w:ascii="仿宋" w:eastAsia="仿宋" w:hAnsi="仿宋" w:cs="仿宋_GB2312" w:hint="eastAsia"/>
          <w:sz w:val="32"/>
          <w:szCs w:val="32"/>
        </w:rPr>
        <w:t>主动为</w:t>
      </w:r>
      <w:r w:rsidR="00087EFC">
        <w:rPr>
          <w:rFonts w:ascii="仿宋" w:eastAsia="仿宋" w:hAnsi="仿宋" w:cs="仿宋_GB2312" w:hint="eastAsia"/>
          <w:sz w:val="32"/>
          <w:szCs w:val="32"/>
        </w:rPr>
        <w:t>学校、</w:t>
      </w:r>
      <w:r w:rsidR="00941A99" w:rsidRPr="00264BF2">
        <w:rPr>
          <w:rFonts w:ascii="仿宋" w:eastAsia="仿宋" w:hAnsi="仿宋" w:cs="仿宋_GB2312" w:hint="eastAsia"/>
          <w:sz w:val="32"/>
          <w:szCs w:val="32"/>
        </w:rPr>
        <w:t>学院改革发展出谋划策，协助书记、院长做好各项工作，加强与班子其他同志沟通，顾全大局，做到上为领导分忧，下为师生解难。</w:t>
      </w:r>
    </w:p>
    <w:p w:rsidR="00F33225" w:rsidRPr="00264BF2" w:rsidRDefault="00F33225" w:rsidP="00264BF2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64BF2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4.绩。</w:t>
      </w:r>
      <w:r w:rsidR="00264BF2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在教育部期间，主要从事</w:t>
      </w:r>
      <w:r w:rsidR="006E5E20" w:rsidRPr="00264BF2">
        <w:rPr>
          <w:rFonts w:ascii="仿宋" w:eastAsia="仿宋" w:hAnsi="仿宋" w:cs="仿宋_GB2312" w:hint="eastAsia"/>
          <w:sz w:val="32"/>
          <w:szCs w:val="32"/>
        </w:rPr>
        <w:t>校外培训机构</w:t>
      </w:r>
      <w:r w:rsidR="00264BF2">
        <w:rPr>
          <w:rFonts w:ascii="仿宋" w:eastAsia="仿宋" w:hAnsi="仿宋" w:cs="仿宋_GB2312" w:hint="eastAsia"/>
          <w:sz w:val="32"/>
          <w:szCs w:val="32"/>
        </w:rPr>
        <w:t>专项治理</w:t>
      </w:r>
      <w:r w:rsidR="006E5E20" w:rsidRPr="00264BF2">
        <w:rPr>
          <w:rFonts w:ascii="仿宋" w:eastAsia="仿宋" w:hAnsi="仿宋" w:cs="仿宋_GB2312" w:hint="eastAsia"/>
          <w:sz w:val="32"/>
          <w:szCs w:val="32"/>
        </w:rPr>
        <w:t>工作。尤其是在今年疫情期间，协助起草出台多份文件，提请各省级教育行政部门加强校外培训机构监管，维护校外培训市场秩序。竞赛工作。协助开展“2020-2021学年面向中小学生的全国性竞赛活动评审”工作，核查处理社会反响较大的“昆明</w:t>
      </w:r>
      <w:proofErr w:type="gramStart"/>
      <w:r w:rsidR="006E5E20" w:rsidRPr="00264BF2">
        <w:rPr>
          <w:rFonts w:ascii="仿宋" w:eastAsia="仿宋" w:hAnsi="仿宋" w:cs="仿宋_GB2312" w:hint="eastAsia"/>
          <w:sz w:val="32"/>
          <w:szCs w:val="32"/>
        </w:rPr>
        <w:t>一</w:t>
      </w:r>
      <w:proofErr w:type="gramEnd"/>
      <w:r w:rsidR="006E5E20" w:rsidRPr="00264BF2">
        <w:rPr>
          <w:rFonts w:ascii="仿宋" w:eastAsia="仿宋" w:hAnsi="仿宋" w:cs="仿宋_GB2312" w:hint="eastAsia"/>
          <w:sz w:val="32"/>
          <w:szCs w:val="32"/>
        </w:rPr>
        <w:t>小学生因研究结直肠癌基因敲除获奖”等事件。校外教育工作。协助起草制订中小学生校外</w:t>
      </w:r>
      <w:proofErr w:type="gramStart"/>
      <w:r w:rsidR="006E5E20" w:rsidRPr="00264BF2">
        <w:rPr>
          <w:rFonts w:ascii="仿宋" w:eastAsia="仿宋" w:hAnsi="仿宋" w:cs="仿宋_GB2312" w:hint="eastAsia"/>
          <w:sz w:val="32"/>
          <w:szCs w:val="32"/>
        </w:rPr>
        <w:t>研</w:t>
      </w:r>
      <w:proofErr w:type="gramEnd"/>
      <w:r w:rsidR="006E5E20" w:rsidRPr="00264BF2">
        <w:rPr>
          <w:rFonts w:ascii="仿宋" w:eastAsia="仿宋" w:hAnsi="仿宋" w:cs="仿宋_GB2312" w:hint="eastAsia"/>
          <w:sz w:val="32"/>
          <w:szCs w:val="32"/>
        </w:rPr>
        <w:t>学实践活动项目“十四五”项目安排，规范校外教育市场。</w:t>
      </w:r>
      <w:r w:rsidR="00264BF2">
        <w:rPr>
          <w:rFonts w:ascii="仿宋" w:eastAsia="仿宋" w:hAnsi="仿宋" w:cs="仿宋_GB2312" w:hint="eastAsia"/>
          <w:sz w:val="32"/>
          <w:szCs w:val="32"/>
        </w:rPr>
        <w:t>10月份，担任商学院党委副书记、副院长以来</w:t>
      </w:r>
      <w:r w:rsidRPr="00264BF2">
        <w:rPr>
          <w:rFonts w:ascii="仿宋" w:eastAsia="仿宋" w:hAnsi="仿宋" w:cs="仿宋_GB2312" w:hint="eastAsia"/>
          <w:sz w:val="32"/>
          <w:szCs w:val="32"/>
        </w:rPr>
        <w:t>，抓紧时间全面熟悉</w:t>
      </w:r>
      <w:r w:rsidR="00264BF2">
        <w:rPr>
          <w:rFonts w:ascii="仿宋" w:eastAsia="仿宋" w:hAnsi="仿宋" w:cs="仿宋_GB2312" w:hint="eastAsia"/>
          <w:sz w:val="32"/>
          <w:szCs w:val="32"/>
        </w:rPr>
        <w:t>新环境</w:t>
      </w:r>
      <w:r w:rsidR="00264BF2" w:rsidRPr="00264BF2">
        <w:rPr>
          <w:rFonts w:ascii="仿宋" w:eastAsia="仿宋" w:hAnsi="仿宋" w:cs="仿宋_GB2312" w:hint="eastAsia"/>
          <w:sz w:val="32"/>
          <w:szCs w:val="32"/>
        </w:rPr>
        <w:t>、新工作，在保证教育部借调工作正常开展的基础上，</w:t>
      </w:r>
      <w:r w:rsidR="00264BF2">
        <w:rPr>
          <w:rFonts w:ascii="仿宋" w:eastAsia="仿宋" w:hAnsi="仿宋" w:cs="仿宋_GB2312" w:hint="eastAsia"/>
          <w:sz w:val="32"/>
          <w:szCs w:val="32"/>
        </w:rPr>
        <w:t>积极参与</w:t>
      </w:r>
      <w:r w:rsidR="001323F2">
        <w:rPr>
          <w:rFonts w:ascii="仿宋" w:eastAsia="仿宋" w:hAnsi="仿宋" w:cs="仿宋_GB2312" w:hint="eastAsia"/>
          <w:sz w:val="32"/>
          <w:szCs w:val="32"/>
        </w:rPr>
        <w:t>策划党代会换届、考研服务、文化建设等工作</w:t>
      </w:r>
      <w:r w:rsidR="00264BF2" w:rsidRPr="00264BF2">
        <w:rPr>
          <w:rFonts w:ascii="仿宋" w:eastAsia="仿宋" w:hAnsi="仿宋" w:cs="仿宋_GB2312" w:hint="eastAsia"/>
          <w:sz w:val="32"/>
          <w:szCs w:val="32"/>
        </w:rPr>
        <w:t>。在学习经验的基础上，把握工作重点，创新工作举措，对内加强管理，对外加强联系，让学生工作跟上学校高质量发展的新形势、新要求。</w:t>
      </w:r>
    </w:p>
    <w:p w:rsidR="00F33225" w:rsidRPr="00941A99" w:rsidRDefault="00F33225" w:rsidP="00941A99">
      <w:pPr>
        <w:pStyle w:val="a6"/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941A99">
        <w:rPr>
          <w:rFonts w:ascii="仿宋" w:eastAsia="仿宋" w:hAnsi="仿宋" w:cs="仿宋_GB2312" w:hint="eastAsia"/>
          <w:sz w:val="32"/>
          <w:szCs w:val="32"/>
        </w:rPr>
        <w:t>5.廉。</w:t>
      </w:r>
      <w:r w:rsidR="00264BF2" w:rsidRPr="00941A99">
        <w:rPr>
          <w:rFonts w:ascii="仿宋" w:eastAsia="仿宋" w:hAnsi="仿宋" w:cs="仿宋_GB2312" w:hint="eastAsia"/>
          <w:sz w:val="32"/>
          <w:szCs w:val="32"/>
        </w:rPr>
        <w:t>认真学习中央八项规定精神，自觉抵制享乐主义、奢靡之风，努力做到慎独、自省。</w:t>
      </w:r>
      <w:r w:rsidR="00941A99" w:rsidRPr="00941A99">
        <w:rPr>
          <w:rFonts w:ascii="仿宋" w:eastAsia="仿宋" w:hAnsi="仿宋" w:cs="仿宋_GB2312" w:hint="eastAsia"/>
          <w:sz w:val="32"/>
          <w:szCs w:val="32"/>
        </w:rPr>
        <w:t>尤其是到了新岗位，不断增强党性修养，认真贯彻学校党委《关于落实党风廉政建设责任制的检查考核办法》精神，以反腐倡廉教育为重点，以制度建设和舆论监督为保障，以师生满意为目标，积极推进本部门的各项工作地圆满完成。</w:t>
      </w:r>
    </w:p>
    <w:p w:rsidR="00DC47FE" w:rsidRDefault="00F33225" w:rsidP="001323F2">
      <w:pPr>
        <w:spacing w:line="580" w:lineRule="exact"/>
        <w:ind w:firstLineChars="200" w:firstLine="640"/>
        <w:rPr>
          <w:rFonts w:ascii="仿宋" w:eastAsia="仿宋" w:hAnsi="仿宋" w:cstheme="minorBidi"/>
          <w:color w:val="000000" w:themeColor="text1"/>
          <w:sz w:val="32"/>
          <w:szCs w:val="32"/>
        </w:rPr>
      </w:pPr>
      <w:r w:rsidRPr="00264BF2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主要存在问题和不足。对</w:t>
      </w:r>
      <w:r w:rsidR="00264BF2" w:rsidRPr="00264BF2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新岗位</w:t>
      </w:r>
      <w:r w:rsidRPr="00264BF2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的适应性亟须加强，对学生工作的有关政策法规制度了解亟待深入；政治理论学习的成果转化尚需投入足够精力，学习的系统性有待进一步加强；仍然存在重工作落实轻科学研究的问题，忽略了科研对工作的推动和提升作用；工作中调查研究有待进一步深入，创新思维和动力需要进一步加强。</w:t>
      </w:r>
    </w:p>
    <w:p w:rsidR="001323F2" w:rsidRDefault="001323F2" w:rsidP="001323F2">
      <w:pPr>
        <w:spacing w:line="580" w:lineRule="exact"/>
        <w:ind w:firstLineChars="200" w:firstLine="640"/>
        <w:rPr>
          <w:rFonts w:ascii="仿宋" w:eastAsia="仿宋" w:hAnsi="仿宋" w:cstheme="minorBidi"/>
          <w:color w:val="000000" w:themeColor="text1"/>
          <w:sz w:val="32"/>
          <w:szCs w:val="32"/>
        </w:rPr>
      </w:pPr>
    </w:p>
    <w:p w:rsidR="001323F2" w:rsidRPr="001323F2" w:rsidRDefault="001323F2" w:rsidP="001323F2">
      <w:pPr>
        <w:spacing w:line="580" w:lineRule="exact"/>
        <w:ind w:firstLineChars="200" w:firstLine="640"/>
        <w:jc w:val="right"/>
        <w:rPr>
          <w:rFonts w:ascii="仿宋" w:eastAsia="仿宋" w:hAnsi="仿宋" w:cstheme="minorBidi"/>
          <w:color w:val="000000" w:themeColor="text1"/>
          <w:sz w:val="32"/>
          <w:szCs w:val="32"/>
        </w:rPr>
      </w:pPr>
      <w:r>
        <w:rPr>
          <w:rFonts w:ascii="仿宋" w:eastAsia="仿宋" w:hAnsi="仿宋" w:cstheme="minorBidi"/>
          <w:color w:val="000000" w:themeColor="text1"/>
          <w:sz w:val="32"/>
          <w:szCs w:val="32"/>
        </w:rPr>
        <w:t>2020年12月28日</w:t>
      </w:r>
    </w:p>
    <w:sectPr w:rsidR="001323F2" w:rsidRPr="00132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8B0" w:rsidRDefault="000708B0" w:rsidP="00C83A05">
      <w:r>
        <w:separator/>
      </w:r>
    </w:p>
  </w:endnote>
  <w:endnote w:type="continuationSeparator" w:id="0">
    <w:p w:rsidR="000708B0" w:rsidRDefault="000708B0" w:rsidP="00C8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8B0" w:rsidRDefault="000708B0" w:rsidP="00C83A05">
      <w:r>
        <w:separator/>
      </w:r>
    </w:p>
  </w:footnote>
  <w:footnote w:type="continuationSeparator" w:id="0">
    <w:p w:rsidR="000708B0" w:rsidRDefault="000708B0" w:rsidP="00C8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E2C4D"/>
    <w:multiLevelType w:val="hybridMultilevel"/>
    <w:tmpl w:val="35126F24"/>
    <w:lvl w:ilvl="0" w:tplc="3452B69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4930373"/>
    <w:multiLevelType w:val="hybridMultilevel"/>
    <w:tmpl w:val="E800CE3C"/>
    <w:lvl w:ilvl="0" w:tplc="DA8006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646732"/>
    <w:multiLevelType w:val="hybridMultilevel"/>
    <w:tmpl w:val="5E80ACB8"/>
    <w:lvl w:ilvl="0" w:tplc="9E90999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12"/>
    <w:rsid w:val="000708B0"/>
    <w:rsid w:val="00087EFC"/>
    <w:rsid w:val="001323F2"/>
    <w:rsid w:val="00264BF2"/>
    <w:rsid w:val="004609FB"/>
    <w:rsid w:val="006E5E20"/>
    <w:rsid w:val="00941A99"/>
    <w:rsid w:val="00B31581"/>
    <w:rsid w:val="00C83A05"/>
    <w:rsid w:val="00DC47FE"/>
    <w:rsid w:val="00E06E12"/>
    <w:rsid w:val="00E62B72"/>
    <w:rsid w:val="00F3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A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A05"/>
    <w:rPr>
      <w:sz w:val="18"/>
      <w:szCs w:val="18"/>
    </w:rPr>
  </w:style>
  <w:style w:type="paragraph" w:customStyle="1" w:styleId="p0">
    <w:name w:val="p0"/>
    <w:basedOn w:val="a"/>
    <w:qFormat/>
    <w:rsid w:val="00F33225"/>
    <w:pPr>
      <w:widowControl/>
    </w:pPr>
    <w:rPr>
      <w:rFonts w:ascii="Calibri" w:hAnsi="Calibri" w:cs="宋体"/>
      <w:kern w:val="0"/>
      <w:szCs w:val="21"/>
    </w:rPr>
  </w:style>
  <w:style w:type="paragraph" w:styleId="a5">
    <w:name w:val="Date"/>
    <w:basedOn w:val="a"/>
    <w:next w:val="a"/>
    <w:link w:val="Char1"/>
    <w:uiPriority w:val="99"/>
    <w:semiHidden/>
    <w:unhideWhenUsed/>
    <w:rsid w:val="006E5E2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E5E20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rsid w:val="00941A99"/>
    <w:rPr>
      <w:rFonts w:ascii="仿宋_GB2312" w:eastAsia="仿宋_GB2312"/>
      <w:sz w:val="28"/>
      <w:szCs w:val="20"/>
    </w:rPr>
  </w:style>
  <w:style w:type="character" w:customStyle="1" w:styleId="Char2">
    <w:name w:val="正文文本 Char"/>
    <w:basedOn w:val="a0"/>
    <w:link w:val="a6"/>
    <w:rsid w:val="00941A99"/>
    <w:rPr>
      <w:rFonts w:ascii="仿宋_GB2312" w:eastAsia="仿宋_GB2312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A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A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A05"/>
    <w:rPr>
      <w:sz w:val="18"/>
      <w:szCs w:val="18"/>
    </w:rPr>
  </w:style>
  <w:style w:type="paragraph" w:customStyle="1" w:styleId="p0">
    <w:name w:val="p0"/>
    <w:basedOn w:val="a"/>
    <w:qFormat/>
    <w:rsid w:val="00F33225"/>
    <w:pPr>
      <w:widowControl/>
    </w:pPr>
    <w:rPr>
      <w:rFonts w:ascii="Calibri" w:hAnsi="Calibri" w:cs="宋体"/>
      <w:kern w:val="0"/>
      <w:szCs w:val="21"/>
    </w:rPr>
  </w:style>
  <w:style w:type="paragraph" w:styleId="a5">
    <w:name w:val="Date"/>
    <w:basedOn w:val="a"/>
    <w:next w:val="a"/>
    <w:link w:val="Char1"/>
    <w:uiPriority w:val="99"/>
    <w:semiHidden/>
    <w:unhideWhenUsed/>
    <w:rsid w:val="006E5E2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E5E20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rsid w:val="00941A99"/>
    <w:rPr>
      <w:rFonts w:ascii="仿宋_GB2312" w:eastAsia="仿宋_GB2312"/>
      <w:sz w:val="28"/>
      <w:szCs w:val="20"/>
    </w:rPr>
  </w:style>
  <w:style w:type="character" w:customStyle="1" w:styleId="Char2">
    <w:name w:val="正文文本 Char"/>
    <w:basedOn w:val="a0"/>
    <w:link w:val="a6"/>
    <w:rsid w:val="00941A99"/>
    <w:rPr>
      <w:rFonts w:ascii="仿宋_GB2312" w:eastAsia="仿宋_GB2312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dcterms:created xsi:type="dcterms:W3CDTF">2020-01-03T01:16:00Z</dcterms:created>
  <dcterms:modified xsi:type="dcterms:W3CDTF">2020-12-28T14:23:00Z</dcterms:modified>
</cp:coreProperties>
</file>