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C6" w:rsidRDefault="00EB70C6" w:rsidP="00EB70C6">
      <w:pPr>
        <w:spacing w:line="500" w:lineRule="exact"/>
        <w:ind w:firstLineChars="200" w:firstLine="720"/>
        <w:jc w:val="center"/>
        <w:rPr>
          <w:sz w:val="36"/>
          <w:szCs w:val="36"/>
        </w:rPr>
      </w:pPr>
      <w:r w:rsidRPr="004E01C5">
        <w:rPr>
          <w:rFonts w:hint="eastAsia"/>
          <w:sz w:val="36"/>
          <w:szCs w:val="36"/>
        </w:rPr>
        <w:t>20</w:t>
      </w:r>
      <w:r>
        <w:rPr>
          <w:rFonts w:hint="eastAsia"/>
          <w:sz w:val="36"/>
          <w:szCs w:val="36"/>
        </w:rPr>
        <w:t>20</w:t>
      </w:r>
      <w:r w:rsidRPr="004E01C5"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>度</w:t>
      </w:r>
      <w:r w:rsidRPr="004E01C5">
        <w:rPr>
          <w:rFonts w:hint="eastAsia"/>
          <w:sz w:val="36"/>
          <w:szCs w:val="36"/>
        </w:rPr>
        <w:t>个人述职述廉小结</w:t>
      </w:r>
    </w:p>
    <w:p w:rsidR="00EB70C6" w:rsidRPr="00962003" w:rsidRDefault="00EB70C6" w:rsidP="00EB70C6">
      <w:pPr>
        <w:spacing w:line="500" w:lineRule="exact"/>
        <w:ind w:firstLineChars="200" w:firstLine="420"/>
        <w:jc w:val="center"/>
        <w:rPr>
          <w:szCs w:val="21"/>
        </w:rPr>
      </w:pPr>
      <w:r>
        <w:rPr>
          <w:rFonts w:hint="eastAsia"/>
          <w:szCs w:val="21"/>
        </w:rPr>
        <w:t>（</w:t>
      </w:r>
      <w:r w:rsidRPr="00962003">
        <w:rPr>
          <w:rFonts w:ascii="楷体" w:eastAsia="楷体" w:hAnsi="楷体" w:hint="eastAsia"/>
          <w:szCs w:val="21"/>
        </w:rPr>
        <w:t xml:space="preserve">信息工程学院  </w:t>
      </w:r>
      <w:r w:rsidRPr="00EB70C6">
        <w:rPr>
          <w:rFonts w:ascii="楷体" w:eastAsia="楷体" w:hAnsi="楷体" w:hint="eastAsia"/>
          <w:szCs w:val="21"/>
        </w:rPr>
        <w:t>朱立才</w:t>
      </w:r>
      <w:r>
        <w:rPr>
          <w:rFonts w:hint="eastAsia"/>
          <w:szCs w:val="21"/>
        </w:rPr>
        <w:t>）</w:t>
      </w:r>
    </w:p>
    <w:p w:rsidR="00EB70C6" w:rsidRDefault="00EB70C6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 w:hint="eastAsia"/>
          <w:bCs/>
          <w:sz w:val="24"/>
        </w:rPr>
      </w:pP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bCs/>
          <w:sz w:val="24"/>
        </w:rPr>
      </w:pPr>
      <w:bookmarkStart w:id="0" w:name="_GoBack"/>
      <w:bookmarkEnd w:id="0"/>
      <w:r>
        <w:rPr>
          <w:rFonts w:ascii="仿宋" w:eastAsia="仿宋" w:hAnsi="仿宋" w:cs="仿宋" w:hint="eastAsia"/>
          <w:bCs/>
          <w:sz w:val="24"/>
        </w:rPr>
        <w:t>20</w:t>
      </w:r>
      <w:r>
        <w:rPr>
          <w:rFonts w:ascii="仿宋" w:eastAsia="仿宋" w:hAnsi="仿宋" w:cs="仿宋" w:hint="eastAsia"/>
          <w:bCs/>
          <w:sz w:val="24"/>
        </w:rPr>
        <w:t>20</w:t>
      </w:r>
      <w:r>
        <w:rPr>
          <w:rFonts w:ascii="仿宋" w:eastAsia="仿宋" w:hAnsi="仿宋" w:cs="仿宋" w:hint="eastAsia"/>
          <w:bCs/>
          <w:sz w:val="24"/>
        </w:rPr>
        <w:t>年，在校党委和行政的正确领导下，在校相关职能部</w:t>
      </w:r>
      <w:r>
        <w:rPr>
          <w:rFonts w:ascii="仿宋" w:eastAsia="仿宋" w:hAnsi="仿宋" w:cs="仿宋" w:hint="eastAsia"/>
          <w:bCs/>
          <w:sz w:val="24"/>
        </w:rPr>
        <w:t>门</w:t>
      </w:r>
      <w:r>
        <w:rPr>
          <w:rFonts w:ascii="仿宋" w:eastAsia="仿宋" w:hAnsi="仿宋" w:cs="仿宋" w:hint="eastAsia"/>
          <w:bCs/>
          <w:sz w:val="24"/>
        </w:rPr>
        <w:t>的大力支持下，在院领导班子</w:t>
      </w:r>
      <w:proofErr w:type="gramStart"/>
      <w:r>
        <w:rPr>
          <w:rFonts w:ascii="仿宋" w:eastAsia="仿宋" w:hAnsi="仿宋" w:cs="仿宋" w:hint="eastAsia"/>
          <w:bCs/>
          <w:sz w:val="24"/>
        </w:rPr>
        <w:t>有力帮助</w:t>
      </w:r>
      <w:proofErr w:type="gramEnd"/>
      <w:r>
        <w:rPr>
          <w:rFonts w:ascii="仿宋" w:eastAsia="仿宋" w:hAnsi="仿宋" w:cs="仿宋" w:hint="eastAsia"/>
          <w:bCs/>
          <w:sz w:val="24"/>
        </w:rPr>
        <w:t>下，在全院教职员工的共同努力下，我紧紧围绕学校中心工作和学院重点工作，认真落实学校党委、行政的各项工作要求，锐意进取，埋头苦干，廉洁奉公，较为出色地完成了上级交给的各项工作任务。下面从以下几方面简要回顾我一年来的主要工作：</w:t>
      </w:r>
      <w:r>
        <w:rPr>
          <w:rFonts w:ascii="仿宋" w:eastAsia="仿宋" w:hAnsi="仿宋" w:cs="仿宋" w:hint="eastAsia"/>
          <w:bCs/>
          <w:sz w:val="24"/>
        </w:rPr>
        <w:t xml:space="preserve"> 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学原著，重实践，努力提升自己业务能力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2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 xml:space="preserve">1. </w:t>
      </w:r>
      <w:r>
        <w:rPr>
          <w:rFonts w:ascii="仿宋" w:eastAsia="仿宋" w:hAnsi="仿宋" w:cs="仿宋" w:hint="eastAsia"/>
          <w:b/>
          <w:sz w:val="24"/>
        </w:rPr>
        <w:t>加强原著学习，提升理论水平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bCs/>
          <w:sz w:val="24"/>
        </w:rPr>
        <w:t>认真学习原文原著，努力提升自己的理论水平和实践能力。</w:t>
      </w:r>
      <w:r>
        <w:rPr>
          <w:rFonts w:ascii="仿宋" w:eastAsia="仿宋" w:hAnsi="仿宋" w:cs="仿宋" w:hint="eastAsia"/>
          <w:sz w:val="24"/>
        </w:rPr>
        <w:t>认真学习十九</w:t>
      </w:r>
      <w:r>
        <w:rPr>
          <w:rFonts w:ascii="仿宋" w:eastAsia="仿宋" w:hAnsi="仿宋" w:cs="仿宋" w:hint="eastAsia"/>
          <w:sz w:val="24"/>
        </w:rPr>
        <w:t>届五中</w:t>
      </w:r>
      <w:r>
        <w:rPr>
          <w:rFonts w:ascii="仿宋" w:eastAsia="仿宋" w:hAnsi="仿宋" w:cs="仿宋" w:hint="eastAsia"/>
          <w:sz w:val="24"/>
        </w:rPr>
        <w:t>会议精神、习近平总书记系列重要</w:t>
      </w:r>
      <w:r>
        <w:rPr>
          <w:rFonts w:ascii="仿宋" w:eastAsia="仿宋" w:hAnsi="仿宋" w:cs="仿宋" w:hint="eastAsia"/>
          <w:sz w:val="24"/>
        </w:rPr>
        <w:t>论述</w:t>
      </w:r>
      <w:r>
        <w:rPr>
          <w:rFonts w:ascii="仿宋" w:eastAsia="仿宋" w:hAnsi="仿宋" w:cs="仿宋" w:hint="eastAsia"/>
          <w:color w:val="000000" w:themeColor="text1"/>
          <w:sz w:val="24"/>
        </w:rPr>
        <w:t>（包括《习近平</w:t>
      </w:r>
      <w:r>
        <w:rPr>
          <w:rFonts w:ascii="仿宋" w:eastAsia="仿宋" w:hAnsi="仿宋" w:cs="仿宋" w:hint="eastAsia"/>
          <w:color w:val="000000" w:themeColor="text1"/>
          <w:sz w:val="24"/>
        </w:rPr>
        <w:t>谈治国理政</w:t>
      </w:r>
      <w:r>
        <w:rPr>
          <w:rFonts w:ascii="仿宋" w:eastAsia="仿宋" w:hAnsi="仿宋" w:cs="仿宋" w:hint="eastAsia"/>
          <w:color w:val="000000" w:themeColor="text1"/>
          <w:sz w:val="24"/>
        </w:rPr>
        <w:t>》</w:t>
      </w:r>
      <w:r>
        <w:rPr>
          <w:rFonts w:ascii="仿宋" w:eastAsia="仿宋" w:hAnsi="仿宋" w:cs="仿宋" w:hint="eastAsia"/>
          <w:color w:val="000000" w:themeColor="text1"/>
          <w:sz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</w:rPr>
        <w:t>第三卷）</w:t>
      </w:r>
      <w:r>
        <w:rPr>
          <w:rFonts w:ascii="仿宋" w:eastAsia="仿宋" w:hAnsi="仿宋" w:cs="仿宋" w:hint="eastAsia"/>
          <w:color w:val="000000" w:themeColor="text1"/>
          <w:sz w:val="24"/>
        </w:rPr>
        <w:t>、《</w:t>
      </w:r>
      <w:r>
        <w:rPr>
          <w:rFonts w:ascii="仿宋" w:eastAsia="仿宋" w:hAnsi="仿宋" w:cs="仿宋" w:hint="eastAsia"/>
          <w:color w:val="000000" w:themeColor="text1"/>
          <w:sz w:val="24"/>
        </w:rPr>
        <w:t>深入学习习近平关于教育的重要论述</w:t>
      </w:r>
      <w:r>
        <w:rPr>
          <w:rFonts w:ascii="仿宋" w:eastAsia="仿宋" w:hAnsi="仿宋" w:cs="仿宋" w:hint="eastAsia"/>
          <w:color w:val="000000" w:themeColor="text1"/>
          <w:sz w:val="24"/>
        </w:rPr>
        <w:t>》</w:t>
      </w:r>
      <w:r>
        <w:rPr>
          <w:rFonts w:ascii="仿宋" w:eastAsia="仿宋" w:hAnsi="仿宋" w:cs="仿宋" w:hint="eastAsia"/>
          <w:color w:val="000000" w:themeColor="text1"/>
          <w:sz w:val="24"/>
        </w:rPr>
        <w:t>、《</w:t>
      </w:r>
      <w:r>
        <w:rPr>
          <w:rFonts w:ascii="仿宋" w:eastAsia="仿宋" w:hAnsi="仿宋" w:cs="仿宋" w:hint="eastAsia"/>
          <w:color w:val="000000" w:themeColor="text1"/>
          <w:sz w:val="24"/>
        </w:rPr>
        <w:t>习近平用典第一辑</w:t>
      </w:r>
      <w:proofErr w:type="gramStart"/>
      <w:r>
        <w:rPr>
          <w:rFonts w:ascii="仿宋" w:eastAsia="仿宋" w:hAnsi="仿宋" w:cs="仿宋" w:hint="eastAsia"/>
          <w:color w:val="000000" w:themeColor="text1"/>
          <w:sz w:val="24"/>
        </w:rPr>
        <w:t>》</w:t>
      </w:r>
      <w:proofErr w:type="gramEnd"/>
      <w:r>
        <w:rPr>
          <w:rFonts w:ascii="仿宋" w:eastAsia="仿宋" w:hAnsi="仿宋" w:cs="仿宋" w:hint="eastAsia"/>
          <w:color w:val="000000" w:themeColor="text1"/>
          <w:sz w:val="24"/>
        </w:rPr>
        <w:t>、《习近平用典第二辑》</w:t>
      </w:r>
      <w:r>
        <w:rPr>
          <w:rFonts w:ascii="仿宋" w:eastAsia="仿宋" w:hAnsi="仿宋" w:cs="仿宋" w:hint="eastAsia"/>
          <w:color w:val="000000" w:themeColor="text1"/>
          <w:sz w:val="24"/>
        </w:rPr>
        <w:t>）</w:t>
      </w:r>
      <w:r>
        <w:rPr>
          <w:rFonts w:ascii="仿宋" w:eastAsia="仿宋" w:hAnsi="仿宋" w:cs="仿宋" w:hint="eastAsia"/>
          <w:sz w:val="24"/>
        </w:rPr>
        <w:t>，</w:t>
      </w:r>
      <w:r>
        <w:rPr>
          <w:rFonts w:ascii="仿宋" w:eastAsia="仿宋" w:hAnsi="仿宋" w:cs="仿宋" w:hint="eastAsia"/>
          <w:sz w:val="24"/>
        </w:rPr>
        <w:t>积极参加“对标对表新思想，开拓‘强富姜高’新江苏实践新境界”专题读书调研活动，完成“高校领导干部政治能力提升”专题网络培训，</w:t>
      </w:r>
      <w:r>
        <w:rPr>
          <w:rFonts w:ascii="仿宋" w:eastAsia="仿宋" w:hAnsi="仿宋" w:cs="仿宋" w:hint="eastAsia"/>
          <w:sz w:val="24"/>
        </w:rPr>
        <w:t>着力提升自己的理论水平和理论素养，坚定自己的政治方向，强化自己的政治意识、大局意识、群众意识、创新意识，提高自己的服务本领和业务素质。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2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 xml:space="preserve">2. </w:t>
      </w:r>
      <w:r>
        <w:rPr>
          <w:rFonts w:ascii="仿宋" w:eastAsia="仿宋" w:hAnsi="仿宋" w:cs="仿宋" w:hint="eastAsia"/>
          <w:b/>
          <w:sz w:val="24"/>
        </w:rPr>
        <w:t>认真</w:t>
      </w:r>
      <w:proofErr w:type="gramStart"/>
      <w:r>
        <w:rPr>
          <w:rFonts w:ascii="仿宋" w:eastAsia="仿宋" w:hAnsi="仿宋" w:cs="仿宋" w:hint="eastAsia"/>
          <w:b/>
          <w:sz w:val="24"/>
        </w:rPr>
        <w:t>研</w:t>
      </w:r>
      <w:proofErr w:type="gramEnd"/>
      <w:r>
        <w:rPr>
          <w:rFonts w:ascii="仿宋" w:eastAsia="仿宋" w:hAnsi="仿宋" w:cs="仿宋" w:hint="eastAsia"/>
          <w:b/>
          <w:sz w:val="24"/>
        </w:rPr>
        <w:t>判疫情</w:t>
      </w:r>
      <w:r>
        <w:rPr>
          <w:rFonts w:ascii="仿宋" w:eastAsia="仿宋" w:hAnsi="仿宋" w:cs="仿宋" w:hint="eastAsia"/>
          <w:b/>
          <w:sz w:val="24"/>
        </w:rPr>
        <w:t>，</w:t>
      </w:r>
      <w:r>
        <w:rPr>
          <w:rFonts w:ascii="仿宋" w:eastAsia="仿宋" w:hAnsi="仿宋" w:cs="仿宋" w:hint="eastAsia"/>
          <w:b/>
          <w:sz w:val="24"/>
        </w:rPr>
        <w:t>确保万无一失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全面落实教育部、江苏省委省政府、省教育厅和学校关于疫情防控的部署要求，始终把疫情防控作为头等大事</w:t>
      </w:r>
      <w:r>
        <w:rPr>
          <w:rFonts w:ascii="仿宋" w:eastAsia="仿宋" w:hAnsi="仿宋" w:cs="仿宋" w:hint="eastAsia"/>
          <w:sz w:val="24"/>
        </w:rPr>
        <w:t>。</w:t>
      </w:r>
      <w:r>
        <w:rPr>
          <w:rFonts w:ascii="仿宋" w:eastAsia="仿宋" w:hAnsi="仿宋" w:cs="仿宋" w:hint="eastAsia"/>
          <w:sz w:val="24"/>
        </w:rPr>
        <w:t>认真</w:t>
      </w:r>
      <w:proofErr w:type="gramStart"/>
      <w:r>
        <w:rPr>
          <w:rFonts w:ascii="仿宋" w:eastAsia="仿宋" w:hAnsi="仿宋" w:cs="仿宋" w:hint="eastAsia"/>
          <w:sz w:val="24"/>
        </w:rPr>
        <w:t>研</w:t>
      </w:r>
      <w:proofErr w:type="gramEnd"/>
      <w:r>
        <w:rPr>
          <w:rFonts w:ascii="仿宋" w:eastAsia="仿宋" w:hAnsi="仿宋" w:cs="仿宋" w:hint="eastAsia"/>
          <w:sz w:val="24"/>
        </w:rPr>
        <w:t>判疫情形势，精准施策，严格教学督导，加强方法指导，保证线上教学顺利进行。进行分类指导，学工教学紧密结合，备足防疫物资，合理分配空间，实施</w:t>
      </w:r>
      <w:proofErr w:type="gramStart"/>
      <w:r>
        <w:rPr>
          <w:rFonts w:ascii="仿宋" w:eastAsia="仿宋" w:hAnsi="仿宋" w:cs="仿宋" w:hint="eastAsia"/>
          <w:sz w:val="24"/>
        </w:rPr>
        <w:t>严格消</w:t>
      </w:r>
      <w:proofErr w:type="gramEnd"/>
      <w:r>
        <w:rPr>
          <w:rFonts w:ascii="仿宋" w:eastAsia="仿宋" w:hAnsi="仿宋" w:cs="仿宋" w:hint="eastAsia"/>
          <w:sz w:val="24"/>
        </w:rPr>
        <w:t>杀，保证线下教学活动规范有序。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2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 xml:space="preserve">3. </w:t>
      </w:r>
      <w:r>
        <w:rPr>
          <w:rFonts w:ascii="仿宋" w:eastAsia="仿宋" w:hAnsi="仿宋" w:cs="仿宋" w:hint="eastAsia"/>
          <w:b/>
          <w:sz w:val="24"/>
        </w:rPr>
        <w:t>提高自身修养，保持廉洁自律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人严格遵守《领导干部廉洁从政若干准则》和廉洁自律的各项规定，严格要求自己，树立正确的权利观、地位观、利益观，坚决抑制拜金主义、享乐主义、极端个人主义等腐朽思想；严格执行学校的各项规章制度。一年来，我</w:t>
      </w:r>
      <w:r>
        <w:rPr>
          <w:rFonts w:ascii="仿宋" w:eastAsia="仿宋" w:hAnsi="仿宋" w:cs="仿宋" w:hint="eastAsia"/>
          <w:sz w:val="24"/>
        </w:rPr>
        <w:t>没有利用职权谋取不正当利益，没有接受不正当的宴请和馈赠，</w:t>
      </w:r>
      <w:r>
        <w:rPr>
          <w:rFonts w:ascii="仿宋" w:eastAsia="仿宋" w:hAnsi="仿宋" w:cs="仿宋" w:hint="eastAsia"/>
          <w:sz w:val="24"/>
        </w:rPr>
        <w:lastRenderedPageBreak/>
        <w:t>没有搞权钱交易等不廉行为，严格按程序办事，切实维护领导干部形象。能尊重领导，团结同志，讲原则顾大局，不越权越位，自觉维护班子团结，对集体讨论形成的决定，坚决贯彻执行。在与班子其他成员和同志们共事时，互相支持，和睦共处，补台不拆台，老老实实做人，规规矩矩办事，全力树立信息学院的良好形象。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抓重点，找瓶颈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，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充分履行自己的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本职工作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2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 xml:space="preserve">1. </w:t>
      </w:r>
      <w:r>
        <w:rPr>
          <w:rFonts w:ascii="仿宋" w:eastAsia="仿宋" w:hAnsi="仿宋" w:cs="仿宋" w:hint="eastAsia"/>
          <w:b/>
          <w:bCs/>
          <w:sz w:val="24"/>
        </w:rPr>
        <w:t>全面实施工程教育认证，提升专业内涵建设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组织班子成员和骨干老师认真研究工程教育认证的要求，邀请北交大卢苇、邢薇薇，南京邮电大学黄海平教授等对工程教育要求进行解读，组织教师收看在线辅导。邀请河海大学叶保留教授，南京大学郑滔教授，南京理工大学杨健教授，金陵科技学院田祥教授对人才培养方案进行认证和指导。组建团队，合理分工，在市委党校封闭进行申报书的撰写，经教育部评估中心筛选，成功从</w:t>
      </w:r>
      <w:r>
        <w:rPr>
          <w:rFonts w:ascii="仿宋" w:eastAsia="仿宋" w:hAnsi="仿宋" w:cs="仿宋" w:hint="eastAsia"/>
          <w:sz w:val="24"/>
        </w:rPr>
        <w:t>83</w:t>
      </w:r>
      <w:r>
        <w:rPr>
          <w:rFonts w:ascii="仿宋" w:eastAsia="仿宋" w:hAnsi="仿宋" w:cs="仿宋" w:hint="eastAsia"/>
          <w:sz w:val="24"/>
        </w:rPr>
        <w:t>中进入前</w:t>
      </w:r>
      <w:r>
        <w:rPr>
          <w:rFonts w:ascii="仿宋" w:eastAsia="仿宋" w:hAnsi="仿宋" w:cs="仿宋" w:hint="eastAsia"/>
          <w:sz w:val="24"/>
        </w:rPr>
        <w:t>18</w:t>
      </w:r>
      <w:r>
        <w:rPr>
          <w:rFonts w:ascii="仿宋" w:eastAsia="仿宋" w:hAnsi="仿宋" w:cs="仿宋" w:hint="eastAsia"/>
          <w:sz w:val="24"/>
        </w:rPr>
        <w:t>，目前各项工作进展顺利。</w:t>
      </w:r>
    </w:p>
    <w:p w:rsidR="00F7450B" w:rsidRDefault="00FD2631">
      <w:pPr>
        <w:numPr>
          <w:ilvl w:val="0"/>
          <w:numId w:val="1"/>
        </w:numPr>
        <w:snapToGrid w:val="0"/>
        <w:spacing w:line="360" w:lineRule="auto"/>
        <w:ind w:leftChars="69" w:left="145" w:rightChars="183" w:right="384" w:firstLineChars="200" w:firstLine="482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扎实推进一流专业建设，培育高质量教学成果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对照国家一流专业的建设要求，细致进行任务分解，充分利用建设经费，结合学院的实际情况，加强对</w:t>
      </w:r>
      <w:r>
        <w:rPr>
          <w:rFonts w:ascii="仿宋" w:eastAsia="仿宋" w:hAnsi="仿宋" w:cs="仿宋" w:hint="eastAsia"/>
          <w:sz w:val="24"/>
        </w:rPr>
        <w:t>重点教材、高质量教学改革论文、高质量学科竞赛、优秀毕业设计、教学成果、</w:t>
      </w:r>
      <w:proofErr w:type="gramStart"/>
      <w:r>
        <w:rPr>
          <w:rFonts w:ascii="仿宋" w:eastAsia="仿宋" w:hAnsi="仿宋" w:cs="仿宋" w:hint="eastAsia"/>
          <w:sz w:val="24"/>
        </w:rPr>
        <w:t>课程思政等</w:t>
      </w:r>
      <w:proofErr w:type="gramEnd"/>
      <w:r>
        <w:rPr>
          <w:rFonts w:ascii="仿宋" w:eastAsia="仿宋" w:hAnsi="仿宋" w:cs="仿宋" w:hint="eastAsia"/>
          <w:sz w:val="24"/>
        </w:rPr>
        <w:t>项目的培育。通过多次调研与认证，确定虚拟仿真建设方案，现在完成招标流程，进入实施阶段。</w:t>
      </w:r>
    </w:p>
    <w:p w:rsidR="00F7450B" w:rsidRDefault="00FD2631">
      <w:pPr>
        <w:numPr>
          <w:ilvl w:val="0"/>
          <w:numId w:val="1"/>
        </w:numPr>
        <w:snapToGrid w:val="0"/>
        <w:spacing w:line="360" w:lineRule="auto"/>
        <w:ind w:leftChars="69" w:left="145" w:rightChars="183" w:right="384" w:firstLineChars="200" w:firstLine="482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完善学院规章制度，规范学院治理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认真学习学校的规章制度，根据实际需要新增和完善学院的规章制度，分批推进日常运行管理、党务工作、学科与人才工作、科研工作、教学工作、学生工作、档案工作等制度建设工作，完善学院日常运行管理制度，实验室管理制度，制订生涯指导实施方案，校企合作实施办法，规范学院档案目录。</w:t>
      </w:r>
    </w:p>
    <w:p w:rsidR="00F7450B" w:rsidRDefault="00FD2631">
      <w:pPr>
        <w:numPr>
          <w:ilvl w:val="0"/>
          <w:numId w:val="1"/>
        </w:numPr>
        <w:snapToGrid w:val="0"/>
        <w:spacing w:line="360" w:lineRule="auto"/>
        <w:ind w:leftChars="69" w:left="145" w:rightChars="183" w:right="384" w:firstLineChars="200" w:firstLine="482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加大人才引进力度，优化学院师资队伍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通过多种渠道，加强与博士等高层次人才联系，全年联系博士</w:t>
      </w:r>
      <w:r>
        <w:rPr>
          <w:rFonts w:ascii="仿宋" w:eastAsia="仿宋" w:hAnsi="仿宋" w:cs="仿宋" w:hint="eastAsia"/>
          <w:sz w:val="24"/>
        </w:rPr>
        <w:t>486</w:t>
      </w:r>
      <w:r>
        <w:rPr>
          <w:rFonts w:ascii="仿宋" w:eastAsia="仿宋" w:hAnsi="仿宋" w:cs="仿宋" w:hint="eastAsia"/>
          <w:sz w:val="24"/>
        </w:rPr>
        <w:t>名，面试博士</w:t>
      </w:r>
      <w:r>
        <w:rPr>
          <w:rFonts w:ascii="仿宋" w:eastAsia="仿宋" w:hAnsi="仿宋" w:cs="仿宋" w:hint="eastAsia"/>
          <w:sz w:val="24"/>
        </w:rPr>
        <w:t>17</w:t>
      </w:r>
      <w:r>
        <w:rPr>
          <w:rFonts w:ascii="仿宋" w:eastAsia="仿宋" w:hAnsi="仿宋" w:cs="仿宋" w:hint="eastAsia"/>
          <w:sz w:val="24"/>
        </w:rPr>
        <w:t>名，参加博士专场招聘</w:t>
      </w:r>
      <w:r>
        <w:rPr>
          <w:rFonts w:ascii="仿宋" w:eastAsia="仿宋" w:hAnsi="仿宋" w:cs="仿宋" w:hint="eastAsia"/>
          <w:sz w:val="24"/>
        </w:rPr>
        <w:t>2</w:t>
      </w:r>
      <w:r>
        <w:rPr>
          <w:rFonts w:ascii="仿宋" w:eastAsia="仿宋" w:hAnsi="仿宋" w:cs="仿宋" w:hint="eastAsia"/>
          <w:sz w:val="24"/>
        </w:rPr>
        <w:t>场，接收</w:t>
      </w:r>
      <w:r>
        <w:rPr>
          <w:rFonts w:ascii="仿宋" w:eastAsia="仿宋" w:hAnsi="仿宋" w:cs="仿宋" w:hint="eastAsia"/>
          <w:sz w:val="24"/>
        </w:rPr>
        <w:t>2</w:t>
      </w:r>
      <w:r>
        <w:rPr>
          <w:rFonts w:ascii="仿宋" w:eastAsia="仿宋" w:hAnsi="仿宋" w:cs="仿宋" w:hint="eastAsia"/>
          <w:sz w:val="24"/>
        </w:rPr>
        <w:t>名博士来校考察，成功签约博士</w:t>
      </w:r>
      <w:r>
        <w:rPr>
          <w:rFonts w:ascii="仿宋" w:eastAsia="仿宋" w:hAnsi="仿宋" w:cs="仿宋" w:hint="eastAsia"/>
          <w:sz w:val="24"/>
        </w:rPr>
        <w:t>3</w:t>
      </w:r>
      <w:r>
        <w:rPr>
          <w:rFonts w:ascii="仿宋" w:eastAsia="仿宋" w:hAnsi="仿宋" w:cs="仿宋" w:hint="eastAsia"/>
          <w:sz w:val="24"/>
        </w:rPr>
        <w:t>名，成功引进硕士</w:t>
      </w:r>
      <w:r>
        <w:rPr>
          <w:rFonts w:ascii="仿宋" w:eastAsia="仿宋" w:hAnsi="仿宋" w:cs="仿宋" w:hint="eastAsia"/>
          <w:sz w:val="24"/>
        </w:rPr>
        <w:t>1</w:t>
      </w:r>
      <w:r>
        <w:rPr>
          <w:rFonts w:ascii="仿宋" w:eastAsia="仿宋" w:hAnsi="仿宋" w:cs="仿宋" w:hint="eastAsia"/>
          <w:sz w:val="24"/>
        </w:rPr>
        <w:t>名。积极创造条件，为本院在职攻读博士的教师提供良好环境，本年度又有</w:t>
      </w:r>
      <w:r>
        <w:rPr>
          <w:rFonts w:ascii="仿宋" w:eastAsia="仿宋" w:hAnsi="仿宋" w:cs="仿宋" w:hint="eastAsia"/>
          <w:sz w:val="24"/>
        </w:rPr>
        <w:t>2</w:t>
      </w:r>
      <w:r>
        <w:rPr>
          <w:rFonts w:ascii="仿宋" w:eastAsia="仿宋" w:hAnsi="仿宋" w:cs="仿宋" w:hint="eastAsia"/>
          <w:sz w:val="24"/>
        </w:rPr>
        <w:t>名教师获博士学位。</w:t>
      </w:r>
    </w:p>
    <w:p w:rsidR="00F7450B" w:rsidRDefault="00FD2631">
      <w:pPr>
        <w:numPr>
          <w:ilvl w:val="0"/>
          <w:numId w:val="1"/>
        </w:numPr>
        <w:snapToGrid w:val="0"/>
        <w:spacing w:line="360" w:lineRule="auto"/>
        <w:ind w:leftChars="69" w:left="145" w:rightChars="183" w:right="384" w:firstLineChars="200" w:firstLine="482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lastRenderedPageBreak/>
        <w:t>客观总结十三五，科学谋划十四五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带领班子成员对“十三五”发展规划进行了认真总结，梳理取得成绩，寻找存在的不足。对“十四五”规划工作进行多轮内部讨论，并赴中国矿业大学、徐州工程学院、南京工业大学、江苏科技大学、中软国际、江苏</w:t>
      </w:r>
      <w:proofErr w:type="gramStart"/>
      <w:r>
        <w:rPr>
          <w:rFonts w:ascii="仿宋" w:eastAsia="仿宋" w:hAnsi="仿宋" w:cs="仿宋" w:hint="eastAsia"/>
          <w:sz w:val="24"/>
        </w:rPr>
        <w:t>锐聘等</w:t>
      </w:r>
      <w:proofErr w:type="gramEnd"/>
      <w:r>
        <w:rPr>
          <w:rFonts w:ascii="仿宋" w:eastAsia="仿宋" w:hAnsi="仿宋" w:cs="仿宋" w:hint="eastAsia"/>
          <w:sz w:val="24"/>
        </w:rPr>
        <w:t>高校和企业进行深入研究，了解兄弟院校好的</w:t>
      </w:r>
      <w:r>
        <w:rPr>
          <w:rFonts w:ascii="仿宋" w:eastAsia="仿宋" w:hAnsi="仿宋" w:cs="仿宋" w:hint="eastAsia"/>
          <w:sz w:val="24"/>
        </w:rPr>
        <w:t>做法，了解行业发展和企业需求。为做好学院的顶层设计打下良好基础。</w:t>
      </w:r>
    </w:p>
    <w:p w:rsidR="00F7450B" w:rsidRDefault="00FD2631">
      <w:pPr>
        <w:numPr>
          <w:ilvl w:val="0"/>
          <w:numId w:val="1"/>
        </w:numPr>
        <w:snapToGrid w:val="0"/>
        <w:spacing w:line="360" w:lineRule="auto"/>
        <w:ind w:leftChars="69" w:left="145" w:rightChars="183" w:right="384" w:firstLineChars="200" w:firstLine="482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加强对外交流，彰</w:t>
      </w:r>
      <w:proofErr w:type="gramStart"/>
      <w:r>
        <w:rPr>
          <w:rFonts w:ascii="仿宋" w:eastAsia="仿宋" w:hAnsi="仿宋" w:cs="仿宋" w:hint="eastAsia"/>
          <w:b/>
          <w:bCs/>
          <w:sz w:val="24"/>
        </w:rPr>
        <w:t>显专业</w:t>
      </w:r>
      <w:proofErr w:type="gramEnd"/>
      <w:r>
        <w:rPr>
          <w:rFonts w:ascii="仿宋" w:eastAsia="仿宋" w:hAnsi="仿宋" w:cs="仿宋" w:hint="eastAsia"/>
          <w:b/>
          <w:bCs/>
          <w:sz w:val="24"/>
        </w:rPr>
        <w:t>办学特色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在“</w:t>
      </w:r>
      <w:r>
        <w:rPr>
          <w:rFonts w:ascii="仿宋" w:eastAsia="仿宋" w:hAnsi="仿宋" w:cs="仿宋" w:hint="eastAsia"/>
          <w:sz w:val="24"/>
        </w:rPr>
        <w:t>2020</w:t>
      </w:r>
      <w:r>
        <w:rPr>
          <w:rFonts w:ascii="仿宋" w:eastAsia="仿宋" w:hAnsi="仿宋" w:cs="仿宋" w:hint="eastAsia"/>
          <w:sz w:val="24"/>
        </w:rPr>
        <w:t>中国产教融合软件人才培养高峰论坛（第十一届）”上做题为“新工科背景下软件工程人才培养模式实践”主旨报告；在江苏省应用型高校专委会主持报告并交流专业办学体会；在推进工程教育认证的过程，与专家进行深入交流，展示我们的办学成果；积极参加省计算机学会、人工智能学会，盐城</w:t>
      </w:r>
      <w:proofErr w:type="gramStart"/>
      <w:r>
        <w:rPr>
          <w:rFonts w:ascii="仿宋" w:eastAsia="仿宋" w:hAnsi="仿宋" w:cs="仿宋" w:hint="eastAsia"/>
          <w:sz w:val="24"/>
        </w:rPr>
        <w:t>市软件</w:t>
      </w:r>
      <w:proofErr w:type="gramEnd"/>
      <w:r>
        <w:rPr>
          <w:rFonts w:ascii="仿宋" w:eastAsia="仿宋" w:hAnsi="仿宋" w:cs="仿宋" w:hint="eastAsia"/>
          <w:sz w:val="24"/>
        </w:rPr>
        <w:t>行业协会、电子学会、计算机学会的学术活动，发挥在相关学术组织的作用，被市计算机学会和电子学会评为先进个人。</w:t>
      </w:r>
    </w:p>
    <w:p w:rsidR="00F7450B" w:rsidRDefault="00FD2631">
      <w:pPr>
        <w:numPr>
          <w:ilvl w:val="0"/>
          <w:numId w:val="1"/>
        </w:numPr>
        <w:snapToGrid w:val="0"/>
        <w:spacing w:line="360" w:lineRule="auto"/>
        <w:ind w:leftChars="69" w:left="145" w:rightChars="183" w:right="384" w:firstLineChars="200" w:firstLine="482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筑牢科研基础，提升科研能力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组织教师参加中国计算机大会，中国传感大会，江苏省计算机大会，软件工程教育大会等重要会议，开阔教师的学术视野。开展博士论坛，交流科研心得，寻找合作空间，构建泛在科研团队，实施学科交叉。联合北京交通大学刘渭滨团队，对湿地生物多样性平台进行多轮研讨，最终完成平台的选址和招标，为相关团队的科研提供环境支撑。对</w:t>
      </w:r>
      <w:r>
        <w:rPr>
          <w:rFonts w:ascii="仿宋" w:eastAsia="仿宋" w:hAnsi="仿宋" w:cs="仿宋" w:hint="eastAsia"/>
          <w:sz w:val="24"/>
        </w:rPr>
        <w:t>2021</w:t>
      </w:r>
      <w:r>
        <w:rPr>
          <w:rFonts w:ascii="仿宋" w:eastAsia="仿宋" w:hAnsi="仿宋" w:cs="仿宋" w:hint="eastAsia"/>
          <w:sz w:val="24"/>
        </w:rPr>
        <w:t>年基金申报进行系统部署，对申报选题逐一过关，细致分析评审专家意见，并邀请南京大学陶先平教授对基金申报进行指导。</w:t>
      </w:r>
    </w:p>
    <w:p w:rsidR="00F7450B" w:rsidRDefault="00FD2631">
      <w:pPr>
        <w:numPr>
          <w:ilvl w:val="0"/>
          <w:numId w:val="1"/>
        </w:numPr>
        <w:snapToGrid w:val="0"/>
        <w:spacing w:line="360" w:lineRule="auto"/>
        <w:ind w:leftChars="69" w:left="145" w:rightChars="183" w:right="384" w:firstLineChars="200" w:firstLine="482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强化课程建设</w:t>
      </w:r>
      <w:r>
        <w:rPr>
          <w:rFonts w:ascii="仿宋" w:eastAsia="仿宋" w:hAnsi="仿宋" w:cs="仿宋" w:hint="eastAsia"/>
          <w:b/>
          <w:bCs/>
          <w:sz w:val="24"/>
        </w:rPr>
        <w:t>,</w:t>
      </w:r>
      <w:r>
        <w:rPr>
          <w:rFonts w:ascii="仿宋" w:eastAsia="仿宋" w:hAnsi="仿宋" w:cs="仿宋" w:hint="eastAsia"/>
          <w:b/>
          <w:bCs/>
          <w:sz w:val="24"/>
        </w:rPr>
        <w:t>体现学生中心</w:t>
      </w:r>
    </w:p>
    <w:p w:rsidR="00F7450B" w:rsidRDefault="00FD2631">
      <w:pPr>
        <w:snapToGrid w:val="0"/>
        <w:spacing w:line="360" w:lineRule="auto"/>
        <w:ind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/>
          <w:sz w:val="24"/>
        </w:rPr>
        <w:t>根据教师自己的意愿，结合学院的师资情况，与每一个系进行对接，</w:t>
      </w:r>
      <w:r>
        <w:rPr>
          <w:rFonts w:ascii="仿宋" w:eastAsia="仿宋" w:hAnsi="仿宋" w:cs="仿宋"/>
          <w:sz w:val="24"/>
        </w:rPr>
        <w:t>落实课程建设任务，明确建设要求，发挥团队作用</w:t>
      </w:r>
      <w:r>
        <w:rPr>
          <w:rFonts w:ascii="仿宋" w:eastAsia="仿宋" w:hAnsi="仿宋" w:cs="仿宋" w:hint="eastAsia"/>
          <w:sz w:val="24"/>
        </w:rPr>
        <w:t>。根据工程教育认证要求进行课程教学改革，体现学生中心，打破沉默课堂。组织</w:t>
      </w:r>
      <w:r>
        <w:rPr>
          <w:rFonts w:ascii="仿宋" w:eastAsia="仿宋" w:hAnsi="仿宋" w:cs="仿宋" w:hint="eastAsia"/>
          <w:sz w:val="24"/>
        </w:rPr>
        <w:t>8</w:t>
      </w:r>
      <w:r>
        <w:rPr>
          <w:rFonts w:ascii="仿宋" w:eastAsia="仿宋" w:hAnsi="仿宋" w:cs="仿宋" w:hint="eastAsia"/>
          <w:sz w:val="24"/>
        </w:rPr>
        <w:t>名教师参加一流课程建设培训，全面推进一流课程的培育和建设。</w:t>
      </w:r>
    </w:p>
    <w:p w:rsidR="00F7450B" w:rsidRDefault="00FD2631">
      <w:pPr>
        <w:numPr>
          <w:ilvl w:val="0"/>
          <w:numId w:val="1"/>
        </w:numPr>
        <w:snapToGrid w:val="0"/>
        <w:spacing w:line="360" w:lineRule="auto"/>
        <w:ind w:leftChars="69" w:left="145" w:rightChars="183" w:right="384" w:firstLineChars="200" w:firstLine="482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进行广泛调研，构建社会服务团队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到盐城市农业农村局、射阳洋马镇、东台新镇进行调研，了解新农村建设要求和相关政策，</w:t>
      </w:r>
      <w:r>
        <w:rPr>
          <w:rFonts w:ascii="仿宋" w:eastAsia="仿宋" w:hAnsi="仿宋" w:cs="仿宋"/>
          <w:sz w:val="24"/>
        </w:rPr>
        <w:t>构建</w:t>
      </w:r>
      <w:r>
        <w:rPr>
          <w:rFonts w:ascii="仿宋" w:eastAsia="仿宋" w:hAnsi="仿宋" w:cs="仿宋" w:hint="eastAsia"/>
          <w:sz w:val="24"/>
        </w:rPr>
        <w:t>智慧</w:t>
      </w:r>
      <w:r>
        <w:rPr>
          <w:rFonts w:ascii="仿宋" w:eastAsia="仿宋" w:hAnsi="仿宋" w:cs="仿宋"/>
          <w:sz w:val="24"/>
        </w:rPr>
        <w:t>农业</w:t>
      </w:r>
      <w:r>
        <w:rPr>
          <w:rFonts w:ascii="仿宋" w:eastAsia="仿宋" w:hAnsi="仿宋" w:cs="仿宋" w:hint="eastAsia"/>
          <w:sz w:val="24"/>
        </w:rPr>
        <w:t>社会</w:t>
      </w:r>
      <w:r>
        <w:rPr>
          <w:rFonts w:ascii="仿宋" w:eastAsia="仿宋" w:hAnsi="仿宋" w:cs="仿宋"/>
          <w:sz w:val="24"/>
        </w:rPr>
        <w:t>服务团队</w:t>
      </w:r>
      <w:r>
        <w:rPr>
          <w:rFonts w:ascii="仿宋" w:eastAsia="仿宋" w:hAnsi="仿宋" w:cs="仿宋" w:hint="eastAsia"/>
          <w:sz w:val="24"/>
        </w:rPr>
        <w:t>。与</w:t>
      </w:r>
      <w:r>
        <w:rPr>
          <w:rFonts w:ascii="仿宋" w:eastAsia="仿宋" w:hAnsi="仿宋" w:cs="仿宋"/>
          <w:sz w:val="24"/>
        </w:rPr>
        <w:t>沿海</w:t>
      </w:r>
      <w:proofErr w:type="gramStart"/>
      <w:r>
        <w:rPr>
          <w:rFonts w:ascii="仿宋" w:eastAsia="仿宋" w:hAnsi="仿宋" w:cs="仿宋"/>
          <w:sz w:val="24"/>
        </w:rPr>
        <w:t>发展智库</w:t>
      </w:r>
      <w:r>
        <w:rPr>
          <w:rFonts w:ascii="仿宋" w:eastAsia="仿宋" w:hAnsi="仿宋" w:cs="仿宋" w:hint="eastAsia"/>
          <w:sz w:val="24"/>
        </w:rPr>
        <w:t>一起</w:t>
      </w:r>
      <w:proofErr w:type="gramEnd"/>
      <w:r>
        <w:rPr>
          <w:rFonts w:ascii="仿宋" w:eastAsia="仿宋" w:hAnsi="仿宋" w:cs="仿宋" w:hint="eastAsia"/>
          <w:sz w:val="24"/>
        </w:rPr>
        <w:t>，进行乡镇高质量发展调研，寻找社会服务突破口。与软件行业协会一起，</w:t>
      </w:r>
      <w:r>
        <w:rPr>
          <w:rFonts w:ascii="仿宋" w:eastAsia="仿宋" w:hAnsi="仿宋" w:cs="仿宋" w:hint="eastAsia"/>
          <w:sz w:val="24"/>
        </w:rPr>
        <w:lastRenderedPageBreak/>
        <w:t>进行盐城</w:t>
      </w:r>
      <w:proofErr w:type="gramStart"/>
      <w:r>
        <w:rPr>
          <w:rFonts w:ascii="仿宋" w:eastAsia="仿宋" w:hAnsi="仿宋" w:cs="仿宋" w:hint="eastAsia"/>
          <w:sz w:val="24"/>
        </w:rPr>
        <w:t>市软件</w:t>
      </w:r>
      <w:proofErr w:type="gramEnd"/>
      <w:r>
        <w:rPr>
          <w:rFonts w:ascii="仿宋" w:eastAsia="仿宋" w:hAnsi="仿宋" w:cs="仿宋" w:hint="eastAsia"/>
          <w:sz w:val="24"/>
        </w:rPr>
        <w:t>产业发展情况调研，掌握第一手资料，为学院办学定位和社会服务打好基础。</w:t>
      </w:r>
    </w:p>
    <w:p w:rsidR="00F7450B" w:rsidRDefault="00FD2631">
      <w:pPr>
        <w:numPr>
          <w:ilvl w:val="0"/>
          <w:numId w:val="1"/>
        </w:numPr>
        <w:snapToGrid w:val="0"/>
        <w:spacing w:line="360" w:lineRule="auto"/>
        <w:ind w:leftChars="69" w:left="145" w:rightChars="183" w:right="384" w:firstLineChars="200" w:firstLine="482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回应师生关切，改造实验、办公条件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</w:t>
      </w:r>
      <w:r>
        <w:rPr>
          <w:rFonts w:ascii="仿宋" w:eastAsia="仿宋" w:hAnsi="仿宋" w:cs="仿宋" w:hint="eastAsia"/>
          <w:sz w:val="24"/>
        </w:rPr>
        <w:t>1</w:t>
      </w:r>
      <w:r>
        <w:rPr>
          <w:rFonts w:ascii="仿宋" w:eastAsia="仿宋" w:hAnsi="仿宋" w:cs="仿宋" w:hint="eastAsia"/>
          <w:sz w:val="24"/>
        </w:rPr>
        <w:t>）全面改造综合楼</w:t>
      </w:r>
      <w:r>
        <w:rPr>
          <w:rFonts w:ascii="仿宋" w:eastAsia="仿宋" w:hAnsi="仿宋" w:cs="仿宋" w:hint="eastAsia"/>
          <w:sz w:val="24"/>
        </w:rPr>
        <w:t>503</w:t>
      </w:r>
      <w:r>
        <w:rPr>
          <w:rFonts w:ascii="仿宋" w:eastAsia="仿宋" w:hAnsi="仿宋" w:cs="仿宋" w:hint="eastAsia"/>
          <w:sz w:val="24"/>
        </w:rPr>
        <w:t>机房。原有</w:t>
      </w:r>
      <w:r>
        <w:rPr>
          <w:rFonts w:ascii="仿宋" w:eastAsia="仿宋" w:hAnsi="仿宋" w:cs="仿宋" w:hint="eastAsia"/>
          <w:sz w:val="24"/>
        </w:rPr>
        <w:t>503</w:t>
      </w:r>
      <w:r>
        <w:rPr>
          <w:rFonts w:ascii="仿宋" w:eastAsia="仿宋" w:hAnsi="仿宋" w:cs="仿宋" w:hint="eastAsia"/>
          <w:sz w:val="24"/>
        </w:rPr>
        <w:t>机房，设备旧，环境差，已严重影响正常教学的开展，师生反应强烈。学院向学校申请经费</w:t>
      </w:r>
      <w:r>
        <w:rPr>
          <w:rFonts w:ascii="仿宋" w:eastAsia="仿宋" w:hAnsi="仿宋" w:cs="仿宋" w:hint="eastAsia"/>
          <w:sz w:val="24"/>
        </w:rPr>
        <w:t>62</w:t>
      </w:r>
      <w:r>
        <w:rPr>
          <w:rFonts w:ascii="仿宋" w:eastAsia="仿宋" w:hAnsi="仿宋" w:cs="仿宋" w:hint="eastAsia"/>
          <w:sz w:val="24"/>
        </w:rPr>
        <w:t>万元，更换电脑，从地板、桌椅、强弱电等全面改造实验环境。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</w:t>
      </w:r>
      <w:r>
        <w:rPr>
          <w:rFonts w:ascii="仿宋" w:eastAsia="仿宋" w:hAnsi="仿宋" w:cs="仿宋" w:hint="eastAsia"/>
          <w:sz w:val="24"/>
        </w:rPr>
        <w:t>2</w:t>
      </w:r>
      <w:r>
        <w:rPr>
          <w:rFonts w:ascii="仿宋" w:eastAsia="仿宋" w:hAnsi="仿宋" w:cs="仿宋" w:hint="eastAsia"/>
          <w:sz w:val="24"/>
        </w:rPr>
        <w:t>）打造教育教学改革环境。原来</w:t>
      </w:r>
      <w:r>
        <w:rPr>
          <w:rFonts w:ascii="仿宋" w:eastAsia="仿宋" w:hAnsi="仿宋" w:cs="仿宋" w:hint="eastAsia"/>
          <w:sz w:val="24"/>
        </w:rPr>
        <w:t>115</w:t>
      </w:r>
      <w:r>
        <w:rPr>
          <w:rFonts w:ascii="仿宋" w:eastAsia="仿宋" w:hAnsi="仿宋" w:cs="仿宋" w:hint="eastAsia"/>
          <w:sz w:val="24"/>
        </w:rPr>
        <w:t>机房，房间阴暗，地板脱落，桌椅损坏严重。学院利用一流专业建设经费，按照未来教室的规划进行了重新设计。以小组的方式安排桌椅，充分利用一体机、高清电视等设备打造适合教学改革的教学环境。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</w:t>
      </w:r>
      <w:r>
        <w:rPr>
          <w:rFonts w:ascii="仿宋" w:eastAsia="仿宋" w:hAnsi="仿宋" w:cs="仿宋" w:hint="eastAsia"/>
          <w:sz w:val="24"/>
        </w:rPr>
        <w:t>3</w:t>
      </w:r>
      <w:r>
        <w:rPr>
          <w:rFonts w:ascii="仿宋" w:eastAsia="仿宋" w:hAnsi="仿宋" w:cs="仿宋" w:hint="eastAsia"/>
          <w:sz w:val="24"/>
        </w:rPr>
        <w:t>）营造温馨职工小家。长期以来，学院缺少适合教职工进行身体锻炼的场所，学</w:t>
      </w:r>
      <w:r>
        <w:rPr>
          <w:rFonts w:ascii="仿宋" w:eastAsia="仿宋" w:hAnsi="仿宋" w:cs="仿宋" w:hint="eastAsia"/>
          <w:sz w:val="24"/>
        </w:rPr>
        <w:t>院根据学校工会的要求，利用工会提供的设备，对</w:t>
      </w:r>
      <w:r>
        <w:rPr>
          <w:rFonts w:ascii="仿宋" w:eastAsia="仿宋" w:hAnsi="仿宋" w:cs="仿宋" w:hint="eastAsia"/>
          <w:sz w:val="24"/>
        </w:rPr>
        <w:t>5</w:t>
      </w:r>
      <w:r>
        <w:rPr>
          <w:rFonts w:ascii="仿宋" w:eastAsia="仿宋" w:hAnsi="仿宋" w:cs="仿宋" w:hint="eastAsia"/>
          <w:sz w:val="24"/>
        </w:rPr>
        <w:t>号楼</w:t>
      </w:r>
      <w:r>
        <w:rPr>
          <w:rFonts w:ascii="仿宋" w:eastAsia="仿宋" w:hAnsi="仿宋" w:cs="仿宋" w:hint="eastAsia"/>
          <w:sz w:val="24"/>
        </w:rPr>
        <w:t>501</w:t>
      </w:r>
      <w:r>
        <w:rPr>
          <w:rFonts w:ascii="仿宋" w:eastAsia="仿宋" w:hAnsi="仿宋" w:cs="仿宋" w:hint="eastAsia"/>
          <w:sz w:val="24"/>
        </w:rPr>
        <w:t>室进行了改造，铺设了防滑地板，增设了设备，美化了环境，欢迎教职工在业余时间锻炼休闲。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</w:t>
      </w:r>
      <w:r>
        <w:rPr>
          <w:rFonts w:ascii="仿宋" w:eastAsia="仿宋" w:hAnsi="仿宋" w:cs="仿宋" w:hint="eastAsia"/>
          <w:sz w:val="24"/>
        </w:rPr>
        <w:t>4</w:t>
      </w:r>
      <w:r>
        <w:rPr>
          <w:rFonts w:ascii="仿宋" w:eastAsia="仿宋" w:hAnsi="仿宋" w:cs="仿宋" w:hint="eastAsia"/>
          <w:sz w:val="24"/>
        </w:rPr>
        <w:t>）改造门厅环境。学院门厅经常粉灰脱落、水渍斑斑，电子显示屏长期不能使用。学院利用剩余经费，美化入院环境，新置高清电视。制作平台展示区，集中展示学院发展过程中所获得的平台。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三、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打基础，组团队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，将个人发展与学校发展有机结合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2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1</w:t>
      </w:r>
      <w:r>
        <w:rPr>
          <w:rFonts w:ascii="仿宋" w:eastAsia="仿宋" w:hAnsi="仿宋" w:cs="仿宋" w:hint="eastAsia"/>
          <w:b/>
          <w:sz w:val="24"/>
        </w:rPr>
        <w:t>.</w:t>
      </w:r>
      <w:r>
        <w:rPr>
          <w:rFonts w:ascii="仿宋" w:eastAsia="仿宋" w:hAnsi="仿宋" w:cs="仿宋" w:hint="eastAsia"/>
          <w:b/>
          <w:sz w:val="24"/>
        </w:rPr>
        <w:t>夯实科研基础，提</w:t>
      </w:r>
      <w:r>
        <w:rPr>
          <w:rFonts w:ascii="仿宋" w:eastAsia="仿宋" w:hAnsi="仿宋" w:cs="仿宋" w:hint="eastAsia"/>
          <w:b/>
          <w:sz w:val="24"/>
        </w:rPr>
        <w:t>升学术</w:t>
      </w:r>
      <w:r>
        <w:rPr>
          <w:rFonts w:ascii="仿宋" w:eastAsia="仿宋" w:hAnsi="仿宋" w:cs="仿宋" w:hint="eastAsia"/>
          <w:b/>
          <w:sz w:val="24"/>
        </w:rPr>
        <w:t>水平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在完成教学任务和行政工作的同时，利用课余时间自学了机器学习算法</w:t>
      </w:r>
      <w:r>
        <w:rPr>
          <w:rFonts w:ascii="仿宋" w:eastAsia="仿宋" w:hAnsi="仿宋" w:cs="仿宋" w:hint="eastAsia"/>
          <w:sz w:val="24"/>
        </w:rPr>
        <w:t>、</w:t>
      </w:r>
      <w:r>
        <w:rPr>
          <w:rFonts w:ascii="仿宋" w:eastAsia="仿宋" w:hAnsi="仿宋" w:cs="仿宋" w:hint="eastAsia"/>
          <w:sz w:val="24"/>
        </w:rPr>
        <w:t>区块链、</w:t>
      </w:r>
      <w:r>
        <w:rPr>
          <w:rFonts w:ascii="仿宋" w:eastAsia="仿宋" w:hAnsi="仿宋" w:cs="仿宋" w:hint="eastAsia"/>
          <w:sz w:val="24"/>
        </w:rPr>
        <w:t>人工智能</w:t>
      </w:r>
      <w:r>
        <w:rPr>
          <w:rFonts w:ascii="仿宋" w:eastAsia="仿宋" w:hAnsi="仿宋" w:cs="仿宋" w:hint="eastAsia"/>
          <w:sz w:val="24"/>
        </w:rPr>
        <w:t>等内容，努力打好科学研究基础。</w:t>
      </w:r>
      <w:r>
        <w:rPr>
          <w:rFonts w:ascii="仿宋" w:eastAsia="仿宋" w:hAnsi="仿宋" w:cs="仿宋" w:hint="eastAsia"/>
          <w:sz w:val="24"/>
        </w:rPr>
        <w:t>凝练科研方向，组建科研团队，实现以老带新。顺利完成</w:t>
      </w:r>
      <w:r>
        <w:rPr>
          <w:rFonts w:ascii="仿宋" w:eastAsia="仿宋" w:hAnsi="仿宋" w:cs="仿宋" w:hint="eastAsia"/>
          <w:sz w:val="24"/>
        </w:rPr>
        <w:t>博士</w:t>
      </w:r>
      <w:r>
        <w:rPr>
          <w:rFonts w:ascii="仿宋" w:eastAsia="仿宋" w:hAnsi="仿宋" w:cs="仿宋" w:hint="eastAsia"/>
          <w:sz w:val="24"/>
        </w:rPr>
        <w:t>学业</w:t>
      </w:r>
      <w:r>
        <w:rPr>
          <w:rFonts w:ascii="仿宋" w:eastAsia="仿宋" w:hAnsi="仿宋" w:cs="仿宋" w:hint="eastAsia"/>
          <w:sz w:val="24"/>
        </w:rPr>
        <w:t>。发表学术论文</w:t>
      </w:r>
      <w:r>
        <w:rPr>
          <w:rFonts w:ascii="仿宋" w:eastAsia="仿宋" w:hAnsi="仿宋" w:cs="仿宋" w:hint="eastAsia"/>
          <w:sz w:val="24"/>
        </w:rPr>
        <w:t>一</w:t>
      </w:r>
      <w:r>
        <w:rPr>
          <w:rFonts w:ascii="仿宋" w:eastAsia="仿宋" w:hAnsi="仿宋" w:cs="仿宋" w:hint="eastAsia"/>
          <w:sz w:val="24"/>
        </w:rPr>
        <w:t>篇。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2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>.</w:t>
      </w:r>
      <w:r>
        <w:rPr>
          <w:rFonts w:ascii="仿宋" w:eastAsia="仿宋" w:hAnsi="仿宋" w:cs="仿宋" w:hint="eastAsia"/>
          <w:b/>
          <w:sz w:val="24"/>
        </w:rPr>
        <w:t>从事教学改革，</w:t>
      </w:r>
      <w:r>
        <w:rPr>
          <w:rFonts w:ascii="仿宋" w:eastAsia="仿宋" w:hAnsi="仿宋" w:cs="仿宋" w:hint="eastAsia"/>
          <w:b/>
          <w:sz w:val="24"/>
        </w:rPr>
        <w:t>培育高质量成果</w:t>
      </w:r>
    </w:p>
    <w:p w:rsidR="00F7450B" w:rsidRDefault="00FD2631">
      <w:pPr>
        <w:snapToGrid w:val="0"/>
        <w:spacing w:line="360" w:lineRule="auto"/>
        <w:ind w:leftChars="69" w:left="145" w:rightChars="183" w:right="384" w:firstLineChars="200" w:firstLine="48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cs="仿宋" w:hint="eastAsia"/>
          <w:sz w:val="24"/>
        </w:rPr>
        <w:t>教学中注重教育教学方法改革，本年度承担《计算机网络》课程教学，构建综合训练案例，加强过程考核，强化学习方法指导</w:t>
      </w:r>
      <w:r>
        <w:rPr>
          <w:rFonts w:ascii="仿宋" w:eastAsia="仿宋" w:hAnsi="仿宋" w:cs="仿宋" w:hint="eastAsia"/>
          <w:sz w:val="24"/>
        </w:rPr>
        <w:t>；</w:t>
      </w:r>
      <w:r>
        <w:rPr>
          <w:rFonts w:ascii="仿宋" w:eastAsia="仿宋" w:hAnsi="仿宋" w:cs="仿宋" w:hint="eastAsia"/>
          <w:sz w:val="24"/>
        </w:rPr>
        <w:t>全程跟踪“嵌入式</w:t>
      </w:r>
      <w:r>
        <w:rPr>
          <w:rFonts w:ascii="仿宋" w:eastAsia="仿宋" w:hAnsi="仿宋" w:cs="仿宋" w:hint="eastAsia"/>
          <w:sz w:val="24"/>
        </w:rPr>
        <w:t>Linux</w:t>
      </w:r>
      <w:r>
        <w:rPr>
          <w:rFonts w:ascii="仿宋" w:eastAsia="仿宋" w:hAnsi="仿宋" w:cs="仿宋" w:hint="eastAsia"/>
          <w:sz w:val="24"/>
        </w:rPr>
        <w:t>应用程序开发”，并与企业进行深入探讨和交流，指出存在的不足，撰写听课总结。构建教学团队，顺利完成省重点教材《计算机网络实验教程》撰写并出版；分工负责，参与培训，录制视频，编写题库，精心培育《计算机网络》国家一流课程。</w:t>
      </w:r>
    </w:p>
    <w:p w:rsidR="00F7450B" w:rsidRDefault="00FD2631">
      <w:pPr>
        <w:snapToGrid w:val="0"/>
        <w:spacing w:line="360" w:lineRule="auto"/>
        <w:ind w:rightChars="183" w:right="384"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四、正不足，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找差距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，实现自身能力的再提升</w:t>
      </w:r>
    </w:p>
    <w:p w:rsidR="00F7450B" w:rsidRDefault="00FD2631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1. </w:t>
      </w:r>
      <w:r>
        <w:rPr>
          <w:rFonts w:ascii="仿宋" w:eastAsia="仿宋" w:hAnsi="仿宋" w:hint="eastAsia"/>
          <w:sz w:val="24"/>
        </w:rPr>
        <w:t>政治学习与工作实际的结合度不够，没有</w:t>
      </w:r>
      <w:r>
        <w:rPr>
          <w:rFonts w:ascii="仿宋" w:eastAsia="仿宋" w:hAnsi="仿宋" w:hint="eastAsia"/>
          <w:sz w:val="24"/>
        </w:rPr>
        <w:t>充分</w:t>
      </w:r>
      <w:r>
        <w:rPr>
          <w:rFonts w:ascii="仿宋" w:eastAsia="仿宋" w:hAnsi="仿宋" w:hint="eastAsia"/>
          <w:sz w:val="24"/>
        </w:rPr>
        <w:t>发挥理论对实践的指导作用。</w:t>
      </w:r>
    </w:p>
    <w:p w:rsidR="00F7450B" w:rsidRDefault="00FD2631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2. </w:t>
      </w:r>
      <w:r>
        <w:rPr>
          <w:rFonts w:ascii="仿宋" w:eastAsia="仿宋" w:hAnsi="仿宋" w:hint="eastAsia"/>
          <w:sz w:val="24"/>
        </w:rPr>
        <w:t>发挥教师主观能动性方面的能力有待进一步提高，责任到人的意识有待进一步增强。</w:t>
      </w:r>
    </w:p>
    <w:p w:rsidR="00F7450B" w:rsidRDefault="00FD2631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3. </w:t>
      </w:r>
      <w:r>
        <w:rPr>
          <w:rFonts w:ascii="仿宋" w:eastAsia="仿宋" w:hAnsi="仿宋" w:hint="eastAsia"/>
          <w:sz w:val="24"/>
        </w:rPr>
        <w:t>科学研究精力投入不足，</w:t>
      </w:r>
      <w:r>
        <w:rPr>
          <w:rFonts w:ascii="仿宋" w:eastAsia="仿宋" w:hAnsi="仿宋" w:hint="eastAsia"/>
          <w:sz w:val="24"/>
        </w:rPr>
        <w:t>缺少标志性成果。</w:t>
      </w:r>
    </w:p>
    <w:p w:rsidR="00F7450B" w:rsidRDefault="00FD2631">
      <w:pPr>
        <w:spacing w:line="360" w:lineRule="auto"/>
        <w:ind w:firstLineChars="200" w:firstLine="480"/>
        <w:rPr>
          <w:sz w:val="24"/>
        </w:rPr>
      </w:pPr>
      <w:r>
        <w:rPr>
          <w:rFonts w:ascii="仿宋" w:eastAsia="仿宋" w:hAnsi="仿宋" w:hint="eastAsia"/>
          <w:sz w:val="24"/>
        </w:rPr>
        <w:t>在今后的工作中，要以对事业高度负责的精神，积极开展各项工作，努力实现管理能力和科研能力的双重提升。</w:t>
      </w:r>
    </w:p>
    <w:sectPr w:rsidR="00F745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631" w:rsidRDefault="00FD2631" w:rsidP="00EB70C6">
      <w:r>
        <w:separator/>
      </w:r>
    </w:p>
  </w:endnote>
  <w:endnote w:type="continuationSeparator" w:id="0">
    <w:p w:rsidR="00FD2631" w:rsidRDefault="00FD2631" w:rsidP="00EB7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631" w:rsidRDefault="00FD2631" w:rsidP="00EB70C6">
      <w:r>
        <w:separator/>
      </w:r>
    </w:p>
  </w:footnote>
  <w:footnote w:type="continuationSeparator" w:id="0">
    <w:p w:rsidR="00FD2631" w:rsidRDefault="00FD2631" w:rsidP="00EB7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A896B9"/>
    <w:multiLevelType w:val="singleLevel"/>
    <w:tmpl w:val="71A896B9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2E1769"/>
    <w:rsid w:val="00006582"/>
    <w:rsid w:val="00023391"/>
    <w:rsid w:val="00082E73"/>
    <w:rsid w:val="00085EA8"/>
    <w:rsid w:val="00121D42"/>
    <w:rsid w:val="00160EB8"/>
    <w:rsid w:val="00216811"/>
    <w:rsid w:val="0022476A"/>
    <w:rsid w:val="002D569B"/>
    <w:rsid w:val="00441EAA"/>
    <w:rsid w:val="004C6A5D"/>
    <w:rsid w:val="004F21FD"/>
    <w:rsid w:val="005E3699"/>
    <w:rsid w:val="006460AC"/>
    <w:rsid w:val="00646B36"/>
    <w:rsid w:val="00670514"/>
    <w:rsid w:val="006B59CC"/>
    <w:rsid w:val="006C3EFC"/>
    <w:rsid w:val="006D1084"/>
    <w:rsid w:val="007B1786"/>
    <w:rsid w:val="007B1889"/>
    <w:rsid w:val="007B59C4"/>
    <w:rsid w:val="007D7949"/>
    <w:rsid w:val="008755FF"/>
    <w:rsid w:val="00920DB4"/>
    <w:rsid w:val="00953776"/>
    <w:rsid w:val="00982911"/>
    <w:rsid w:val="00AA2982"/>
    <w:rsid w:val="00B44C8A"/>
    <w:rsid w:val="00B60A3B"/>
    <w:rsid w:val="00B80EE6"/>
    <w:rsid w:val="00BC34E0"/>
    <w:rsid w:val="00BE0C7E"/>
    <w:rsid w:val="00CC51D6"/>
    <w:rsid w:val="00D3137B"/>
    <w:rsid w:val="00D57C74"/>
    <w:rsid w:val="00D8790F"/>
    <w:rsid w:val="00DC7E84"/>
    <w:rsid w:val="00DE1B11"/>
    <w:rsid w:val="00E95358"/>
    <w:rsid w:val="00EA52FC"/>
    <w:rsid w:val="00EB70C6"/>
    <w:rsid w:val="00F47C54"/>
    <w:rsid w:val="00F51999"/>
    <w:rsid w:val="00F7450B"/>
    <w:rsid w:val="00F7458E"/>
    <w:rsid w:val="00FD2631"/>
    <w:rsid w:val="00FE3C50"/>
    <w:rsid w:val="00FE6331"/>
    <w:rsid w:val="00FF27D3"/>
    <w:rsid w:val="016B6006"/>
    <w:rsid w:val="026F136B"/>
    <w:rsid w:val="0694594C"/>
    <w:rsid w:val="078463AB"/>
    <w:rsid w:val="093C71A9"/>
    <w:rsid w:val="09894218"/>
    <w:rsid w:val="0D547D2C"/>
    <w:rsid w:val="0DCD4415"/>
    <w:rsid w:val="0F1775E4"/>
    <w:rsid w:val="0FB11FE8"/>
    <w:rsid w:val="102856B0"/>
    <w:rsid w:val="15D07CAB"/>
    <w:rsid w:val="17656ABD"/>
    <w:rsid w:val="23000DDB"/>
    <w:rsid w:val="247A0AB8"/>
    <w:rsid w:val="255C01F0"/>
    <w:rsid w:val="304C39A5"/>
    <w:rsid w:val="383E2057"/>
    <w:rsid w:val="385F155F"/>
    <w:rsid w:val="39DB095B"/>
    <w:rsid w:val="40194F1C"/>
    <w:rsid w:val="454362A6"/>
    <w:rsid w:val="4E003A79"/>
    <w:rsid w:val="541338CE"/>
    <w:rsid w:val="54BF3336"/>
    <w:rsid w:val="58CA726F"/>
    <w:rsid w:val="59ED43C0"/>
    <w:rsid w:val="5A006A03"/>
    <w:rsid w:val="5C1F6180"/>
    <w:rsid w:val="5CE67FD8"/>
    <w:rsid w:val="5D2E1769"/>
    <w:rsid w:val="61AA0297"/>
    <w:rsid w:val="648A75A8"/>
    <w:rsid w:val="658B2765"/>
    <w:rsid w:val="667857D3"/>
    <w:rsid w:val="6689753F"/>
    <w:rsid w:val="66AF1EF5"/>
    <w:rsid w:val="675223B7"/>
    <w:rsid w:val="6F1B5232"/>
    <w:rsid w:val="6F37747E"/>
    <w:rsid w:val="73BC26D9"/>
    <w:rsid w:val="786E0E66"/>
    <w:rsid w:val="7B540933"/>
    <w:rsid w:val="7F1E3DB6"/>
    <w:rsid w:val="7F55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506</Words>
  <Characters>2888</Characters>
  <Application>Microsoft Office Word</Application>
  <DocSecurity>0</DocSecurity>
  <Lines>24</Lines>
  <Paragraphs>6</Paragraphs>
  <ScaleCrop>false</ScaleCrop>
  <Company>Sky123.Org</Company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21</cp:revision>
  <dcterms:created xsi:type="dcterms:W3CDTF">2018-01-04T23:24:00Z</dcterms:created>
  <dcterms:modified xsi:type="dcterms:W3CDTF">2020-12-31T08:09:00Z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2052-11.1.0.10299</vt:lpwstr>
  </property>
</Properties>
</file>