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00" w:lineRule="atLeast"/>
        <w:jc w:val="center"/>
        <w:textAlignment w:val="auto"/>
        <w:outlineLvl w:val="9"/>
        <w:rPr>
          <w:rFonts w:hint="eastAsia" w:ascii="黑体" w:hAnsi="黑体" w:eastAsia="黑体" w:cs="黑体"/>
          <w:color w:val="333333"/>
          <w:sz w:val="36"/>
          <w:szCs w:val="36"/>
          <w:lang w:val="en-US" w:eastAsia="zh-CN"/>
        </w:rPr>
      </w:pPr>
      <w:r>
        <w:rPr>
          <w:rFonts w:hint="eastAsia" w:ascii="黑体" w:hAnsi="黑体" w:eastAsia="黑体" w:cs="黑体"/>
          <w:color w:val="333333"/>
          <w:sz w:val="36"/>
          <w:szCs w:val="36"/>
          <w:lang w:val="en-US" w:eastAsia="zh-CN"/>
        </w:rPr>
        <w:t>2020年度述职述廉报告</w:t>
      </w:r>
    </w:p>
    <w:p>
      <w:pPr>
        <w:keepNext w:val="0"/>
        <w:keepLines w:val="0"/>
        <w:pageBreakBefore w:val="0"/>
        <w:widowControl w:val="0"/>
        <w:kinsoku/>
        <w:wordWrap/>
        <w:overflowPunct/>
        <w:topLinePunct w:val="0"/>
        <w:autoSpaceDE/>
        <w:autoSpaceDN/>
        <w:bidi w:val="0"/>
        <w:adjustRightInd/>
        <w:snapToGrid/>
        <w:spacing w:line="200" w:lineRule="atLeast"/>
        <w:jc w:val="center"/>
        <w:textAlignment w:val="auto"/>
        <w:outlineLvl w:val="9"/>
        <w:rPr>
          <w:rFonts w:hint="eastAsia" w:ascii="仿宋" w:hAnsi="仿宋" w:eastAsia="仿宋" w:cs="仿宋"/>
          <w:color w:val="333333"/>
          <w:sz w:val="30"/>
          <w:szCs w:val="30"/>
          <w:lang w:val="en-US" w:eastAsia="zh-CN"/>
        </w:rPr>
      </w:pPr>
      <w:r>
        <w:rPr>
          <w:rFonts w:hint="eastAsia" w:ascii="仿宋" w:hAnsi="仿宋" w:eastAsia="仿宋" w:cs="仿宋"/>
          <w:color w:val="333333"/>
          <w:sz w:val="30"/>
          <w:szCs w:val="30"/>
          <w:lang w:val="en-US" w:eastAsia="zh-CN"/>
        </w:rPr>
        <w:t>体育学院  成效钝</w:t>
      </w:r>
    </w:p>
    <w:p>
      <w:pPr>
        <w:keepNext w:val="0"/>
        <w:keepLines w:val="0"/>
        <w:pageBreakBefore w:val="0"/>
        <w:widowControl w:val="0"/>
        <w:kinsoku/>
        <w:wordWrap/>
        <w:overflowPunct/>
        <w:topLinePunct w:val="0"/>
        <w:autoSpaceDE/>
        <w:autoSpaceDN/>
        <w:bidi w:val="0"/>
        <w:adjustRightInd/>
        <w:snapToGrid/>
        <w:spacing w:line="200" w:lineRule="atLeast"/>
        <w:ind w:firstLine="240" w:firstLineChars="100"/>
        <w:textAlignment w:val="auto"/>
        <w:outlineLvl w:val="9"/>
        <w:rPr>
          <w:rFonts w:hint="default" w:ascii="仿宋_GB2312" w:eastAsia="仿宋_GB2312"/>
          <w:color w:val="333333"/>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00" w:lineRule="atLeast"/>
        <w:ind w:firstLine="301" w:firstLineChars="100"/>
        <w:textAlignment w:val="auto"/>
        <w:outlineLvl w:val="9"/>
        <w:rPr>
          <w:rFonts w:hint="eastAsia" w:ascii="宋体" w:hAnsi="宋体" w:eastAsia="宋体" w:cs="宋体"/>
          <w:b/>
          <w:sz w:val="30"/>
          <w:szCs w:val="30"/>
          <w:lang w:eastAsia="zh-CN"/>
        </w:rPr>
      </w:pPr>
      <w:r>
        <w:rPr>
          <w:rFonts w:hint="eastAsia" w:ascii="宋体" w:hAnsi="宋体" w:eastAsia="宋体" w:cs="宋体"/>
          <w:b/>
          <w:sz w:val="30"/>
          <w:szCs w:val="30"/>
        </w:rPr>
        <w:t>一、</w:t>
      </w:r>
      <w:r>
        <w:rPr>
          <w:rFonts w:hint="eastAsia" w:ascii="宋体" w:hAnsi="宋体" w:eastAsia="宋体" w:cs="宋体"/>
          <w:b/>
          <w:sz w:val="30"/>
          <w:szCs w:val="30"/>
          <w:lang w:eastAsia="zh-CN"/>
        </w:rPr>
        <w:t>坚持理论学习</w:t>
      </w:r>
      <w:r>
        <w:rPr>
          <w:rFonts w:hint="eastAsia" w:ascii="宋体" w:hAnsi="宋体" w:eastAsia="宋体" w:cs="宋体"/>
          <w:b/>
          <w:sz w:val="30"/>
          <w:szCs w:val="30"/>
        </w:rPr>
        <w:t>，提</w:t>
      </w:r>
      <w:r>
        <w:rPr>
          <w:rFonts w:hint="eastAsia" w:ascii="宋体" w:hAnsi="宋体" w:eastAsia="宋体" w:cs="宋体"/>
          <w:b/>
          <w:sz w:val="30"/>
          <w:szCs w:val="30"/>
          <w:lang w:eastAsia="zh-CN"/>
        </w:rPr>
        <w:t>升自我政治觉悟和理论水平</w:t>
      </w:r>
    </w:p>
    <w:p>
      <w:pPr>
        <w:keepNext w:val="0"/>
        <w:keepLines w:val="0"/>
        <w:pageBreakBefore w:val="0"/>
        <w:widowControl w:val="0"/>
        <w:kinsoku/>
        <w:wordWrap/>
        <w:overflowPunct/>
        <w:topLinePunct w:val="0"/>
        <w:autoSpaceDE/>
        <w:autoSpaceDN/>
        <w:bidi w:val="0"/>
        <w:adjustRightInd/>
        <w:snapToGrid/>
        <w:spacing w:line="200" w:lineRule="atLeast"/>
        <w:ind w:firstLine="600" w:firstLineChars="200"/>
        <w:textAlignment w:val="auto"/>
        <w:outlineLvl w:val="9"/>
        <w:rPr>
          <w:rFonts w:hint="eastAsia" w:ascii="宋体" w:hAnsi="宋体" w:eastAsia="宋体" w:cs="宋体"/>
          <w:sz w:val="30"/>
          <w:szCs w:val="30"/>
        </w:rPr>
      </w:pPr>
      <w:r>
        <w:rPr>
          <w:rFonts w:hint="eastAsia" w:ascii="宋体" w:hAnsi="宋体" w:eastAsia="宋体" w:cs="宋体"/>
          <w:sz w:val="30"/>
          <w:szCs w:val="30"/>
        </w:rPr>
        <w:t>以习近平新时期中国特色社会主义思想为指导，认真学习党的十九大</w:t>
      </w:r>
      <w:r>
        <w:rPr>
          <w:rFonts w:hint="eastAsia" w:ascii="宋体" w:hAnsi="宋体" w:eastAsia="宋体" w:cs="宋体"/>
          <w:sz w:val="30"/>
          <w:szCs w:val="30"/>
          <w:lang w:eastAsia="zh-CN"/>
        </w:rPr>
        <w:t>五中全会</w:t>
      </w:r>
      <w:r>
        <w:rPr>
          <w:rFonts w:hint="eastAsia" w:ascii="宋体" w:hAnsi="宋体" w:eastAsia="宋体" w:cs="宋体"/>
          <w:sz w:val="30"/>
          <w:szCs w:val="30"/>
        </w:rPr>
        <w:t>文件精神和习近平总书记关于治国理政、党风廉政和反腐败斗争等方面的重要论述；</w:t>
      </w:r>
      <w:r>
        <w:rPr>
          <w:rFonts w:hint="eastAsia" w:ascii="宋体" w:hAnsi="宋体" w:eastAsia="宋体" w:cs="宋体"/>
          <w:sz w:val="30"/>
          <w:szCs w:val="30"/>
          <w:lang w:eastAsia="zh-CN"/>
        </w:rPr>
        <w:t>坚定“四个自信”和“四个意识”，</w:t>
      </w:r>
      <w:r>
        <w:rPr>
          <w:rFonts w:hint="eastAsia" w:ascii="宋体" w:hAnsi="宋体" w:eastAsia="宋体" w:cs="宋体"/>
          <w:sz w:val="30"/>
          <w:szCs w:val="30"/>
        </w:rPr>
        <w:t>牢记为人民服务的宗旨</w:t>
      </w:r>
      <w:r>
        <w:rPr>
          <w:rFonts w:hint="eastAsia" w:ascii="宋体" w:hAnsi="宋体" w:eastAsia="宋体" w:cs="宋体"/>
          <w:sz w:val="30"/>
          <w:szCs w:val="30"/>
          <w:lang w:eastAsia="zh-CN"/>
        </w:rPr>
        <w:t>，自觉践行社会主义核心价值观，</w:t>
      </w:r>
      <w:r>
        <w:rPr>
          <w:rFonts w:hint="eastAsia" w:ascii="宋体" w:hAnsi="宋体" w:eastAsia="宋体" w:cs="宋体"/>
          <w:sz w:val="30"/>
          <w:szCs w:val="30"/>
        </w:rPr>
        <w:t>在思想</w:t>
      </w:r>
      <w:r>
        <w:rPr>
          <w:rFonts w:hint="eastAsia" w:ascii="宋体" w:hAnsi="宋体" w:eastAsia="宋体" w:cs="宋体"/>
          <w:sz w:val="30"/>
          <w:szCs w:val="30"/>
          <w:lang w:eastAsia="zh-CN"/>
        </w:rPr>
        <w:t>和政治</w:t>
      </w:r>
      <w:r>
        <w:rPr>
          <w:rFonts w:hint="eastAsia" w:ascii="宋体" w:hAnsi="宋体" w:eastAsia="宋体" w:cs="宋体"/>
          <w:sz w:val="30"/>
          <w:szCs w:val="30"/>
        </w:rPr>
        <w:t>上，始终与党中央在思想、路线、方针、政策上保持高度一致</w:t>
      </w:r>
      <w:r>
        <w:rPr>
          <w:rFonts w:hint="eastAsia" w:ascii="宋体" w:hAnsi="宋体" w:eastAsia="宋体" w:cs="宋体"/>
          <w:sz w:val="30"/>
          <w:szCs w:val="30"/>
          <w:lang w:eastAsia="zh-CN"/>
        </w:rPr>
        <w:t>；</w:t>
      </w:r>
      <w:r>
        <w:rPr>
          <w:rFonts w:hint="eastAsia" w:ascii="宋体" w:hAnsi="宋体" w:eastAsia="宋体" w:cs="宋体"/>
          <w:sz w:val="30"/>
          <w:szCs w:val="30"/>
        </w:rPr>
        <w:t>积极参加</w:t>
      </w:r>
      <w:r>
        <w:rPr>
          <w:rFonts w:hint="eastAsia" w:ascii="宋体" w:hAnsi="宋体" w:eastAsia="宋体" w:cs="宋体"/>
          <w:sz w:val="30"/>
          <w:szCs w:val="30"/>
          <w:lang w:eastAsia="zh-CN"/>
        </w:rPr>
        <w:t>学校党委、院</w:t>
      </w:r>
      <w:r>
        <w:rPr>
          <w:rFonts w:hint="eastAsia" w:ascii="宋体" w:hAnsi="宋体" w:eastAsia="宋体" w:cs="宋体"/>
          <w:sz w:val="30"/>
          <w:szCs w:val="30"/>
        </w:rPr>
        <w:t>党</w:t>
      </w:r>
      <w:r>
        <w:rPr>
          <w:rFonts w:hint="eastAsia" w:ascii="宋体" w:hAnsi="宋体" w:eastAsia="宋体" w:cs="宋体"/>
          <w:sz w:val="30"/>
          <w:szCs w:val="30"/>
          <w:lang w:eastAsia="zh-CN"/>
        </w:rPr>
        <w:t>总</w:t>
      </w:r>
      <w:r>
        <w:rPr>
          <w:rFonts w:hint="eastAsia" w:ascii="宋体" w:hAnsi="宋体" w:eastAsia="宋体" w:cs="宋体"/>
          <w:sz w:val="30"/>
          <w:szCs w:val="30"/>
        </w:rPr>
        <w:t>支部组织的各</w:t>
      </w:r>
      <w:r>
        <w:rPr>
          <w:rFonts w:hint="eastAsia" w:ascii="宋体" w:hAnsi="宋体" w:eastAsia="宋体" w:cs="宋体"/>
          <w:sz w:val="30"/>
          <w:szCs w:val="30"/>
          <w:lang w:eastAsia="zh-CN"/>
        </w:rPr>
        <w:t>项</w:t>
      </w:r>
      <w:r>
        <w:rPr>
          <w:rFonts w:hint="eastAsia" w:ascii="宋体" w:hAnsi="宋体" w:eastAsia="宋体" w:cs="宋体"/>
          <w:sz w:val="30"/>
          <w:szCs w:val="30"/>
        </w:rPr>
        <w:t>政治</w:t>
      </w:r>
      <w:r>
        <w:rPr>
          <w:rFonts w:hint="eastAsia" w:ascii="宋体" w:hAnsi="宋体" w:eastAsia="宋体" w:cs="宋体"/>
          <w:sz w:val="30"/>
          <w:szCs w:val="30"/>
          <w:lang w:eastAsia="zh-CN"/>
        </w:rPr>
        <w:t>活动，不断提升自己政治觉悟和理论水平；按照校第三次党代会提出的建成“高水平的师范大学”的奋斗目标，</w:t>
      </w:r>
      <w:r>
        <w:rPr>
          <w:rFonts w:hint="eastAsia" w:ascii="宋体" w:hAnsi="宋体" w:eastAsia="宋体" w:cs="宋体"/>
          <w:sz w:val="30"/>
          <w:szCs w:val="30"/>
        </w:rPr>
        <w:t>发挥</w:t>
      </w:r>
      <w:r>
        <w:rPr>
          <w:rFonts w:hint="eastAsia" w:ascii="宋体" w:hAnsi="宋体" w:eastAsia="宋体" w:cs="宋体"/>
          <w:sz w:val="30"/>
          <w:szCs w:val="30"/>
          <w:lang w:eastAsia="zh-CN"/>
        </w:rPr>
        <w:t>好</w:t>
      </w:r>
      <w:r>
        <w:rPr>
          <w:rFonts w:hint="eastAsia" w:ascii="宋体" w:hAnsi="宋体" w:eastAsia="宋体" w:cs="宋体"/>
          <w:sz w:val="30"/>
          <w:szCs w:val="30"/>
        </w:rPr>
        <w:t xml:space="preserve">党员领导干部的模范带头作用，努力做好师生的表率。 </w:t>
      </w:r>
    </w:p>
    <w:p>
      <w:pPr>
        <w:keepNext w:val="0"/>
        <w:keepLines w:val="0"/>
        <w:pageBreakBefore w:val="0"/>
        <w:widowControl w:val="0"/>
        <w:kinsoku/>
        <w:wordWrap/>
        <w:overflowPunct/>
        <w:topLinePunct w:val="0"/>
        <w:autoSpaceDE/>
        <w:autoSpaceDN/>
        <w:bidi w:val="0"/>
        <w:adjustRightInd/>
        <w:snapToGrid/>
        <w:spacing w:line="200" w:lineRule="atLeast"/>
        <w:ind w:firstLine="301" w:firstLineChars="100"/>
        <w:textAlignment w:val="auto"/>
        <w:outlineLvl w:val="9"/>
        <w:rPr>
          <w:rFonts w:hint="eastAsia" w:ascii="宋体" w:hAnsi="宋体" w:eastAsia="宋体" w:cs="宋体"/>
          <w:b/>
          <w:sz w:val="30"/>
          <w:szCs w:val="30"/>
          <w:lang w:val="en-US" w:eastAsia="zh-CN"/>
        </w:rPr>
      </w:pPr>
      <w:r>
        <w:rPr>
          <w:rFonts w:hint="eastAsia" w:ascii="宋体" w:hAnsi="宋体" w:eastAsia="宋体" w:cs="宋体"/>
          <w:b/>
          <w:sz w:val="30"/>
          <w:szCs w:val="30"/>
        </w:rPr>
        <w:t>二、</w:t>
      </w:r>
      <w:r>
        <w:rPr>
          <w:rFonts w:hint="eastAsia" w:ascii="宋体" w:hAnsi="宋体" w:eastAsia="宋体" w:cs="宋体"/>
          <w:b/>
          <w:sz w:val="30"/>
          <w:szCs w:val="30"/>
          <w:lang w:eastAsia="zh-CN"/>
        </w:rPr>
        <w:t>坚持立足岗位</w:t>
      </w:r>
      <w:r>
        <w:rPr>
          <w:rFonts w:hint="eastAsia" w:ascii="宋体" w:hAnsi="宋体" w:eastAsia="宋体" w:cs="宋体"/>
          <w:b/>
          <w:sz w:val="30"/>
          <w:szCs w:val="30"/>
        </w:rPr>
        <w:t>，</w:t>
      </w:r>
      <w:r>
        <w:rPr>
          <w:rFonts w:hint="eastAsia" w:ascii="宋体" w:hAnsi="宋体" w:eastAsia="宋体" w:cs="宋体"/>
          <w:b/>
          <w:sz w:val="30"/>
          <w:szCs w:val="30"/>
          <w:lang w:eastAsia="zh-CN"/>
        </w:rPr>
        <w:t>保持初心不变服务师生</w:t>
      </w:r>
    </w:p>
    <w:p>
      <w:pPr>
        <w:keepNext w:val="0"/>
        <w:keepLines w:val="0"/>
        <w:pageBreakBefore w:val="0"/>
        <w:widowControl w:val="0"/>
        <w:kinsoku/>
        <w:wordWrap/>
        <w:overflowPunct/>
        <w:topLinePunct w:val="0"/>
        <w:autoSpaceDE/>
        <w:autoSpaceDN/>
        <w:bidi w:val="0"/>
        <w:adjustRightInd/>
        <w:snapToGrid/>
        <w:spacing w:line="200" w:lineRule="atLeast"/>
        <w:ind w:firstLine="600" w:firstLineChars="200"/>
        <w:textAlignment w:val="auto"/>
        <w:outlineLvl w:val="9"/>
        <w:rPr>
          <w:rFonts w:hint="eastAsia" w:ascii="宋体" w:hAnsi="宋体" w:eastAsia="宋体" w:cs="宋体"/>
          <w:sz w:val="30"/>
          <w:szCs w:val="30"/>
          <w:lang w:eastAsia="zh-CN"/>
        </w:rPr>
      </w:pPr>
      <w:r>
        <w:rPr>
          <w:rFonts w:hint="eastAsia" w:ascii="宋体" w:hAnsi="宋体" w:eastAsia="宋体" w:cs="宋体"/>
          <w:sz w:val="30"/>
          <w:szCs w:val="30"/>
        </w:rPr>
        <w:t>本年度本人</w:t>
      </w:r>
      <w:r>
        <w:rPr>
          <w:rFonts w:hint="eastAsia" w:ascii="宋体" w:hAnsi="宋体" w:eastAsia="宋体" w:cs="宋体"/>
          <w:sz w:val="30"/>
          <w:szCs w:val="30"/>
          <w:lang w:eastAsia="zh-CN"/>
        </w:rPr>
        <w:t>分管</w:t>
      </w:r>
      <w:r>
        <w:rPr>
          <w:rFonts w:hint="eastAsia" w:ascii="宋体" w:hAnsi="宋体" w:eastAsia="宋体" w:cs="宋体"/>
          <w:sz w:val="30"/>
          <w:szCs w:val="30"/>
        </w:rPr>
        <w:t>行政</w:t>
      </w:r>
      <w:r>
        <w:rPr>
          <w:rFonts w:hint="eastAsia" w:ascii="宋体" w:hAnsi="宋体" w:eastAsia="宋体" w:cs="宋体"/>
          <w:sz w:val="30"/>
          <w:szCs w:val="30"/>
          <w:lang w:eastAsia="zh-CN"/>
        </w:rPr>
        <w:t>、校友和竞赛工作，并担任体育专业教学和督导工作。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00" w:firstLineChars="200"/>
        <w:textAlignment w:val="auto"/>
        <w:outlineLvl w:val="9"/>
        <w:rPr>
          <w:rFonts w:hint="eastAsia" w:ascii="宋体" w:hAnsi="宋体" w:eastAsia="宋体" w:cs="宋体"/>
          <w:sz w:val="30"/>
          <w:szCs w:val="30"/>
          <w:lang w:val="en-US" w:eastAsia="zh-CN"/>
        </w:rPr>
      </w:pPr>
      <w:r>
        <w:rPr>
          <w:rFonts w:hint="eastAsia" w:ascii="宋体" w:hAnsi="宋体" w:eastAsia="宋体" w:cs="宋体"/>
          <w:sz w:val="30"/>
          <w:szCs w:val="30"/>
          <w:lang w:eastAsia="zh-CN"/>
        </w:rPr>
        <w:t>工作中，</w:t>
      </w:r>
      <w:r>
        <w:rPr>
          <w:rFonts w:hint="eastAsia" w:ascii="宋体" w:hAnsi="宋体" w:eastAsia="宋体" w:cs="宋体"/>
          <w:sz w:val="30"/>
          <w:szCs w:val="30"/>
        </w:rPr>
        <w:t>能认真履行岗位职责，</w:t>
      </w:r>
      <w:r>
        <w:rPr>
          <w:rFonts w:hint="eastAsia" w:ascii="宋体" w:hAnsi="宋体" w:eastAsia="宋体" w:cs="宋体"/>
          <w:sz w:val="30"/>
          <w:szCs w:val="30"/>
          <w:lang w:eastAsia="zh-CN"/>
        </w:rPr>
        <w:t>面对今年特殊的环境，指导</w:t>
      </w:r>
      <w:r>
        <w:rPr>
          <w:rFonts w:hint="eastAsia" w:ascii="宋体" w:hAnsi="宋体" w:eastAsia="宋体" w:cs="宋体"/>
          <w:sz w:val="30"/>
          <w:szCs w:val="30"/>
        </w:rPr>
        <w:t>制定</w:t>
      </w:r>
      <w:r>
        <w:rPr>
          <w:rFonts w:hint="eastAsia" w:ascii="宋体" w:hAnsi="宋体" w:eastAsia="宋体" w:cs="宋体"/>
          <w:sz w:val="30"/>
          <w:szCs w:val="30"/>
          <w:lang w:eastAsia="zh-CN"/>
        </w:rPr>
        <w:t>体育学院防疫工作规范，积极参加学校和学院疫情值班，认真做好线上的教学督导工作。修改、完善、编印了</w:t>
      </w:r>
      <w:r>
        <w:rPr>
          <w:rFonts w:hint="eastAsia" w:ascii="宋体" w:hAnsi="宋体" w:eastAsia="宋体" w:cs="宋体"/>
          <w:sz w:val="30"/>
          <w:szCs w:val="30"/>
        </w:rPr>
        <w:t>体育学院</w:t>
      </w:r>
      <w:r>
        <w:rPr>
          <w:rFonts w:hint="eastAsia" w:ascii="宋体" w:hAnsi="宋体" w:eastAsia="宋体" w:cs="宋体"/>
          <w:sz w:val="30"/>
          <w:szCs w:val="30"/>
          <w:lang w:eastAsia="zh-CN"/>
        </w:rPr>
        <w:t>规章</w:t>
      </w:r>
      <w:r>
        <w:rPr>
          <w:rFonts w:hint="eastAsia" w:ascii="宋体" w:hAnsi="宋体" w:eastAsia="宋体" w:cs="宋体"/>
          <w:sz w:val="30"/>
          <w:szCs w:val="30"/>
          <w:lang w:eastAsia="zh-CN"/>
        </w:rPr>
        <w:t>制度，</w:t>
      </w:r>
      <w:r>
        <w:rPr>
          <w:rFonts w:hint="eastAsia" w:ascii="宋体" w:hAnsi="宋体" w:eastAsia="宋体" w:cs="宋体"/>
          <w:sz w:val="30"/>
          <w:szCs w:val="30"/>
          <w:lang w:val="en-US" w:eastAsia="zh-CN"/>
        </w:rPr>
        <w:t>圆满组织教育部和省大学生体质健康测试。</w:t>
      </w:r>
      <w:r>
        <w:rPr>
          <w:rFonts w:hint="eastAsia" w:ascii="宋体" w:hAnsi="宋体" w:eastAsia="宋体" w:cs="宋体"/>
          <w:sz w:val="30"/>
          <w:szCs w:val="30"/>
          <w:lang w:eastAsia="zh-CN"/>
        </w:rPr>
        <w:t>继续推动校友工作和体育学院文化氛围营造工作，先后指导训练袁正等校友参加江苏省中学体育教师教学基本功大赛，获得一等奖、二等奖。本学期我院</w:t>
      </w:r>
      <w:r>
        <w:rPr>
          <w:rFonts w:hint="eastAsia" w:ascii="宋体" w:hAnsi="宋体" w:eastAsia="宋体" w:cs="宋体"/>
          <w:sz w:val="30"/>
          <w:szCs w:val="30"/>
          <w:lang w:val="en-US" w:eastAsia="zh-CN"/>
        </w:rPr>
        <w:t>教师获得省级微课竞赛二等奖1项，长三角地区智慧教学竞赛三等奖1项，校微课一等奖1项、二三等奖各2项，校青年教师会讲三等奖2项；学生获省师范生基本功大赛一、二等奖各1项，在其它省级赛事中获特等奖等奖项总计64项。</w:t>
      </w:r>
    </w:p>
    <w:p>
      <w:pPr>
        <w:keepNext w:val="0"/>
        <w:keepLines w:val="0"/>
        <w:pageBreakBefore w:val="0"/>
        <w:widowControl w:val="0"/>
        <w:kinsoku/>
        <w:wordWrap/>
        <w:overflowPunct/>
        <w:topLinePunct w:val="0"/>
        <w:autoSpaceDE/>
        <w:autoSpaceDN/>
        <w:bidi w:val="0"/>
        <w:adjustRightInd/>
        <w:snapToGrid/>
        <w:spacing w:line="200" w:lineRule="atLeast"/>
        <w:ind w:firstLine="600" w:firstLineChars="200"/>
        <w:textAlignment w:val="auto"/>
        <w:outlineLvl w:val="9"/>
        <w:rPr>
          <w:rFonts w:hint="default" w:ascii="宋体" w:hAnsi="宋体" w:eastAsia="宋体" w:cs="宋体"/>
          <w:sz w:val="30"/>
          <w:szCs w:val="30"/>
          <w:lang w:val="en-US" w:eastAsia="zh-CN"/>
        </w:rPr>
      </w:pPr>
      <w:r>
        <w:rPr>
          <w:rFonts w:hint="eastAsia" w:ascii="宋体" w:hAnsi="宋体" w:eastAsia="宋体" w:cs="宋体"/>
          <w:sz w:val="30"/>
          <w:szCs w:val="30"/>
          <w:lang w:eastAsia="zh-CN"/>
        </w:rPr>
        <w:t>教学活动中，坚持以生为本、育人为先，重示范引导、轻语言说教，强目标意识，泛培养途径，以核心素养训练为抓手，全面提升学生的核心竞争力，效果显著</w:t>
      </w:r>
      <w:r>
        <w:rPr>
          <w:rFonts w:hint="eastAsia" w:ascii="宋体" w:hAnsi="宋体" w:eastAsia="宋体" w:cs="宋体"/>
          <w:sz w:val="30"/>
          <w:szCs w:val="30"/>
          <w:lang w:val="en-US" w:eastAsia="zh-CN"/>
        </w:rPr>
        <w:t>。今年参与指导的杨文婕、崔昊两学生参加江苏省第九届师范生基本功大赛，分别获得一、二等奖；指导的陈月等同学团队获得江苏省第五届体育大学生体育健康产业创新创业大赛三等奖并获得优秀指导教师称号；和黄娟娟老师一起获得学校教师微课比赛一等奖，江苏省高校教师微课比赛二等奖。</w:t>
      </w:r>
    </w:p>
    <w:p>
      <w:pPr>
        <w:keepNext w:val="0"/>
        <w:keepLines w:val="0"/>
        <w:pageBreakBefore w:val="0"/>
        <w:widowControl w:val="0"/>
        <w:kinsoku/>
        <w:wordWrap/>
        <w:overflowPunct/>
        <w:topLinePunct w:val="0"/>
        <w:autoSpaceDE/>
        <w:autoSpaceDN/>
        <w:bidi w:val="0"/>
        <w:adjustRightInd/>
        <w:snapToGrid/>
        <w:spacing w:line="200" w:lineRule="atLeast"/>
        <w:ind w:firstLine="301" w:firstLineChars="100"/>
        <w:textAlignment w:val="auto"/>
        <w:outlineLvl w:val="9"/>
        <w:rPr>
          <w:rFonts w:hint="eastAsia" w:ascii="宋体" w:hAnsi="宋体" w:eastAsia="宋体" w:cs="宋体"/>
          <w:b/>
          <w:sz w:val="30"/>
          <w:szCs w:val="30"/>
          <w:lang w:eastAsia="zh-CN"/>
        </w:rPr>
      </w:pPr>
      <w:r>
        <w:rPr>
          <w:rFonts w:hint="eastAsia" w:ascii="宋体" w:hAnsi="宋体" w:eastAsia="宋体" w:cs="宋体"/>
          <w:b/>
          <w:sz w:val="30"/>
          <w:szCs w:val="30"/>
        </w:rPr>
        <w:t>三、</w:t>
      </w:r>
      <w:r>
        <w:rPr>
          <w:rFonts w:hint="eastAsia" w:ascii="宋体" w:hAnsi="宋体" w:eastAsia="宋体" w:cs="宋体"/>
          <w:b/>
          <w:sz w:val="30"/>
          <w:szCs w:val="30"/>
          <w:lang w:eastAsia="zh-CN"/>
        </w:rPr>
        <w:t>坚持</w:t>
      </w:r>
      <w:r>
        <w:rPr>
          <w:rFonts w:hint="eastAsia" w:ascii="宋体" w:hAnsi="宋体" w:eastAsia="宋体" w:cs="宋体"/>
          <w:b/>
          <w:sz w:val="30"/>
          <w:szCs w:val="30"/>
        </w:rPr>
        <w:t>廉洁自律，</w:t>
      </w:r>
      <w:r>
        <w:rPr>
          <w:rFonts w:hint="eastAsia" w:ascii="宋体" w:hAnsi="宋体" w:eastAsia="宋体" w:cs="宋体"/>
          <w:b/>
          <w:sz w:val="30"/>
          <w:szCs w:val="30"/>
          <w:lang w:eastAsia="zh-CN"/>
        </w:rPr>
        <w:t>维护形象</w:t>
      </w:r>
      <w:r>
        <w:rPr>
          <w:rFonts w:hint="eastAsia" w:ascii="宋体" w:hAnsi="宋体" w:cs="宋体"/>
          <w:b/>
          <w:sz w:val="30"/>
          <w:szCs w:val="30"/>
          <w:lang w:eastAsia="zh-CN"/>
        </w:rPr>
        <w:t>不松懈</w:t>
      </w:r>
      <w:bookmarkStart w:id="0" w:name="_GoBack"/>
      <w:bookmarkEnd w:id="0"/>
    </w:p>
    <w:p>
      <w:pPr>
        <w:keepNext w:val="0"/>
        <w:keepLines w:val="0"/>
        <w:pageBreakBefore w:val="0"/>
        <w:widowControl w:val="0"/>
        <w:kinsoku/>
        <w:wordWrap/>
        <w:overflowPunct/>
        <w:topLinePunct w:val="0"/>
        <w:autoSpaceDE/>
        <w:autoSpaceDN/>
        <w:bidi w:val="0"/>
        <w:adjustRightInd/>
        <w:snapToGrid/>
        <w:spacing w:line="200" w:lineRule="atLeast"/>
        <w:ind w:firstLine="600" w:firstLineChars="200"/>
        <w:textAlignment w:val="auto"/>
        <w:outlineLvl w:val="9"/>
        <w:rPr>
          <w:rFonts w:hint="eastAsia" w:ascii="宋体" w:hAnsi="宋体" w:eastAsia="宋体" w:cs="宋体"/>
          <w:sz w:val="30"/>
          <w:szCs w:val="30"/>
        </w:rPr>
      </w:pPr>
      <w:r>
        <w:rPr>
          <w:rFonts w:hint="eastAsia" w:ascii="宋体" w:hAnsi="宋体" w:eastAsia="宋体" w:cs="宋体"/>
          <w:sz w:val="30"/>
          <w:szCs w:val="30"/>
        </w:rPr>
        <w:t>在</w:t>
      </w:r>
      <w:r>
        <w:rPr>
          <w:rFonts w:hint="eastAsia" w:ascii="宋体" w:hAnsi="宋体" w:eastAsia="宋体" w:cs="宋体"/>
          <w:sz w:val="30"/>
          <w:szCs w:val="30"/>
          <w:lang w:eastAsia="zh-CN"/>
        </w:rPr>
        <w:t>工作中</w:t>
      </w:r>
      <w:r>
        <w:rPr>
          <w:rFonts w:hint="eastAsia" w:ascii="宋体" w:hAnsi="宋体" w:eastAsia="宋体" w:cs="宋体"/>
          <w:sz w:val="30"/>
          <w:szCs w:val="30"/>
        </w:rPr>
        <w:t>，尊敬领导，团结同事；</w:t>
      </w:r>
      <w:r>
        <w:rPr>
          <w:rFonts w:hint="eastAsia" w:ascii="宋体" w:hAnsi="宋体" w:eastAsia="宋体" w:cs="宋体"/>
          <w:sz w:val="30"/>
          <w:szCs w:val="30"/>
          <w:lang w:eastAsia="zh-CN"/>
        </w:rPr>
        <w:t>在</w:t>
      </w:r>
      <w:r>
        <w:rPr>
          <w:rFonts w:hint="eastAsia" w:ascii="宋体" w:hAnsi="宋体" w:eastAsia="宋体" w:cs="宋体"/>
          <w:sz w:val="30"/>
          <w:szCs w:val="30"/>
        </w:rPr>
        <w:t>教</w:t>
      </w:r>
      <w:r>
        <w:rPr>
          <w:rFonts w:hint="eastAsia" w:ascii="宋体" w:hAnsi="宋体" w:eastAsia="宋体" w:cs="宋体"/>
          <w:sz w:val="30"/>
          <w:szCs w:val="30"/>
          <w:lang w:eastAsia="zh-CN"/>
        </w:rPr>
        <w:t>学中，</w:t>
      </w:r>
      <w:r>
        <w:rPr>
          <w:rFonts w:hint="eastAsia" w:ascii="宋体" w:hAnsi="宋体" w:eastAsia="宋体" w:cs="宋体"/>
          <w:sz w:val="30"/>
          <w:szCs w:val="30"/>
        </w:rPr>
        <w:t>目的明确,态度端正，钻研业务,勤奋刻苦；为人师表,关爱学生，</w:t>
      </w:r>
      <w:r>
        <w:rPr>
          <w:rFonts w:hint="eastAsia" w:ascii="宋体" w:hAnsi="宋体" w:eastAsia="宋体" w:cs="宋体"/>
          <w:sz w:val="30"/>
          <w:szCs w:val="30"/>
          <w:lang w:eastAsia="zh-CN"/>
        </w:rPr>
        <w:t>努力做学生</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，能够尽自己的力量帮助别人，能主动与青年教师</w:t>
      </w:r>
      <w:r>
        <w:rPr>
          <w:rFonts w:hint="eastAsia" w:ascii="宋体" w:hAnsi="宋体" w:eastAsia="宋体" w:cs="宋体"/>
          <w:sz w:val="30"/>
          <w:szCs w:val="30"/>
          <w:lang w:eastAsia="zh-CN"/>
        </w:rPr>
        <w:t>和学生谈心</w:t>
      </w:r>
      <w:r>
        <w:rPr>
          <w:rFonts w:hint="eastAsia" w:ascii="宋体" w:hAnsi="宋体" w:eastAsia="宋体" w:cs="宋体"/>
          <w:sz w:val="30"/>
          <w:szCs w:val="30"/>
        </w:rPr>
        <w:t>，倾听他们的心声，努力和大家处在一个和谐的生活氛围之中，能自觉遵守党的纪律和廉洁自律各项规定，遵守国家法律法规以及校规校纪，组织纪律观念强，不做与自己身份相悖的事，自觉主动维护校园稳定和学校形象。</w:t>
      </w:r>
    </w:p>
    <w:p>
      <w:pPr>
        <w:keepNext w:val="0"/>
        <w:keepLines w:val="0"/>
        <w:pageBreakBefore w:val="0"/>
        <w:widowControl w:val="0"/>
        <w:kinsoku/>
        <w:wordWrap/>
        <w:overflowPunct/>
        <w:topLinePunct w:val="0"/>
        <w:autoSpaceDE/>
        <w:autoSpaceDN/>
        <w:bidi w:val="0"/>
        <w:adjustRightInd/>
        <w:snapToGrid/>
        <w:spacing w:line="200" w:lineRule="atLeast"/>
        <w:ind w:firstLine="602" w:firstLineChars="200"/>
        <w:textAlignment w:val="auto"/>
        <w:outlineLvl w:val="9"/>
        <w:rPr>
          <w:rFonts w:hint="eastAsia" w:ascii="宋体" w:hAnsi="宋体" w:eastAsia="宋体" w:cs="宋体"/>
          <w:b/>
          <w:sz w:val="30"/>
          <w:szCs w:val="30"/>
        </w:rPr>
      </w:pPr>
      <w:r>
        <w:rPr>
          <w:rFonts w:hint="eastAsia" w:ascii="宋体" w:hAnsi="宋体" w:eastAsia="宋体" w:cs="宋体"/>
          <w:b/>
          <w:sz w:val="30"/>
          <w:szCs w:val="30"/>
        </w:rPr>
        <w:t>四、不足与努力方向</w:t>
      </w:r>
    </w:p>
    <w:p>
      <w:pPr>
        <w:keepNext w:val="0"/>
        <w:keepLines w:val="0"/>
        <w:pageBreakBefore w:val="0"/>
        <w:widowControl w:val="0"/>
        <w:kinsoku/>
        <w:wordWrap/>
        <w:overflowPunct/>
        <w:topLinePunct w:val="0"/>
        <w:autoSpaceDE/>
        <w:autoSpaceDN/>
        <w:bidi w:val="0"/>
        <w:adjustRightInd/>
        <w:snapToGrid/>
        <w:spacing w:line="200" w:lineRule="atLeast"/>
        <w:ind w:firstLine="600" w:firstLineChars="200"/>
        <w:textAlignment w:val="auto"/>
        <w:outlineLvl w:val="9"/>
        <w:rPr>
          <w:rFonts w:hint="eastAsia" w:ascii="宋体" w:hAnsi="宋体" w:eastAsia="宋体" w:cs="宋体"/>
          <w:sz w:val="30"/>
          <w:szCs w:val="30"/>
        </w:rPr>
      </w:pPr>
      <w:r>
        <w:rPr>
          <w:rFonts w:hint="eastAsia" w:ascii="宋体" w:hAnsi="宋体" w:eastAsia="宋体" w:cs="宋体"/>
          <w:sz w:val="30"/>
          <w:szCs w:val="30"/>
        </w:rPr>
        <w:t>不足主要有：</w:t>
      </w:r>
    </w:p>
    <w:p>
      <w:pPr>
        <w:keepNext w:val="0"/>
        <w:keepLines w:val="0"/>
        <w:pageBreakBefore w:val="0"/>
        <w:widowControl w:val="0"/>
        <w:kinsoku/>
        <w:wordWrap/>
        <w:overflowPunct/>
        <w:topLinePunct w:val="0"/>
        <w:autoSpaceDE/>
        <w:autoSpaceDN/>
        <w:bidi w:val="0"/>
        <w:adjustRightInd/>
        <w:snapToGrid/>
        <w:spacing w:line="200" w:lineRule="atLeast"/>
        <w:ind w:firstLine="600" w:firstLineChars="200"/>
        <w:textAlignment w:val="auto"/>
        <w:outlineLvl w:val="9"/>
        <w:rPr>
          <w:rFonts w:hint="eastAsia" w:ascii="宋体" w:hAnsi="宋体" w:eastAsia="宋体" w:cs="宋体"/>
          <w:sz w:val="30"/>
          <w:szCs w:val="30"/>
        </w:rPr>
      </w:pPr>
      <w:r>
        <w:rPr>
          <w:rFonts w:hint="eastAsia" w:ascii="宋体" w:hAnsi="宋体" w:eastAsia="宋体" w:cs="宋体"/>
          <w:sz w:val="30"/>
          <w:szCs w:val="30"/>
        </w:rPr>
        <w:t>1、学习不够深入。学习政治理论</w:t>
      </w:r>
      <w:r>
        <w:rPr>
          <w:rFonts w:hint="eastAsia" w:ascii="宋体" w:hAnsi="宋体" w:eastAsia="宋体" w:cs="宋体"/>
          <w:sz w:val="30"/>
          <w:szCs w:val="30"/>
          <w:lang w:eastAsia="zh-CN"/>
        </w:rPr>
        <w:t>不够</w:t>
      </w:r>
      <w:r>
        <w:rPr>
          <w:rFonts w:hint="eastAsia" w:ascii="宋体" w:hAnsi="宋体" w:eastAsia="宋体" w:cs="宋体"/>
          <w:sz w:val="30"/>
          <w:szCs w:val="30"/>
        </w:rPr>
        <w:t>系统，结合自身工作生活和学习实际</w:t>
      </w:r>
      <w:r>
        <w:rPr>
          <w:rFonts w:hint="eastAsia" w:ascii="宋体" w:hAnsi="宋体" w:eastAsia="宋体" w:cs="宋体"/>
          <w:sz w:val="30"/>
          <w:szCs w:val="30"/>
          <w:lang w:eastAsia="zh-CN"/>
        </w:rPr>
        <w:t>不紧</w:t>
      </w:r>
      <w:r>
        <w:rPr>
          <w:rFonts w:hint="eastAsia" w:ascii="宋体" w:hAnsi="宋体" w:eastAsia="宋体" w:cs="宋体"/>
          <w:sz w:val="30"/>
          <w:szCs w:val="30"/>
        </w:rPr>
        <w:t>，思考</w:t>
      </w:r>
      <w:r>
        <w:rPr>
          <w:rFonts w:hint="eastAsia" w:ascii="宋体" w:hAnsi="宋体" w:eastAsia="宋体" w:cs="宋体"/>
          <w:sz w:val="30"/>
          <w:szCs w:val="30"/>
          <w:lang w:eastAsia="zh-CN"/>
        </w:rPr>
        <w:t>与</w:t>
      </w:r>
      <w:r>
        <w:rPr>
          <w:rFonts w:hint="eastAsia" w:ascii="宋体" w:hAnsi="宋体" w:eastAsia="宋体" w:cs="宋体"/>
          <w:sz w:val="30"/>
          <w:szCs w:val="30"/>
        </w:rPr>
        <w:t>剖析</w:t>
      </w:r>
      <w:r>
        <w:rPr>
          <w:rFonts w:hint="eastAsia" w:ascii="宋体" w:hAnsi="宋体" w:eastAsia="宋体" w:cs="宋体"/>
          <w:sz w:val="30"/>
          <w:szCs w:val="30"/>
          <w:lang w:eastAsia="zh-CN"/>
        </w:rPr>
        <w:t>不深</w:t>
      </w:r>
      <w:r>
        <w:rPr>
          <w:rFonts w:hint="eastAsia" w:ascii="宋体" w:hAnsi="宋体" w:eastAsia="宋体" w:cs="宋体"/>
          <w:sz w:val="30"/>
          <w:szCs w:val="30"/>
        </w:rPr>
        <w:t>。</w:t>
      </w:r>
    </w:p>
    <w:p>
      <w:pPr>
        <w:keepNext w:val="0"/>
        <w:keepLines w:val="0"/>
        <w:pageBreakBefore w:val="0"/>
        <w:widowControl w:val="0"/>
        <w:kinsoku/>
        <w:wordWrap/>
        <w:overflowPunct/>
        <w:topLinePunct w:val="0"/>
        <w:autoSpaceDE/>
        <w:autoSpaceDN/>
        <w:bidi w:val="0"/>
        <w:adjustRightInd/>
        <w:snapToGrid/>
        <w:spacing w:line="200" w:lineRule="atLeast"/>
        <w:ind w:firstLine="600" w:firstLineChars="200"/>
        <w:textAlignment w:val="auto"/>
        <w:outlineLvl w:val="9"/>
        <w:rPr>
          <w:rFonts w:hint="eastAsia" w:ascii="宋体" w:hAnsi="宋体" w:eastAsia="宋体" w:cs="宋体"/>
          <w:sz w:val="30"/>
          <w:szCs w:val="30"/>
          <w:lang w:eastAsia="zh-CN"/>
        </w:rPr>
      </w:pPr>
      <w:r>
        <w:rPr>
          <w:rFonts w:hint="eastAsia" w:ascii="宋体" w:hAnsi="宋体" w:eastAsia="宋体" w:cs="宋体"/>
          <w:sz w:val="30"/>
          <w:szCs w:val="30"/>
        </w:rPr>
        <w:t>2、</w:t>
      </w:r>
      <w:r>
        <w:rPr>
          <w:rFonts w:hint="eastAsia" w:ascii="宋体" w:hAnsi="宋体" w:eastAsia="宋体" w:cs="宋体"/>
          <w:sz w:val="30"/>
          <w:szCs w:val="30"/>
          <w:lang w:eastAsia="zh-CN"/>
        </w:rPr>
        <w:t>工作中惰性强</w:t>
      </w:r>
      <w:r>
        <w:rPr>
          <w:rFonts w:hint="eastAsia" w:ascii="宋体" w:hAnsi="宋体" w:eastAsia="宋体" w:cs="宋体"/>
          <w:sz w:val="30"/>
          <w:szCs w:val="30"/>
        </w:rPr>
        <w:t>。</w:t>
      </w:r>
      <w:r>
        <w:rPr>
          <w:rFonts w:hint="eastAsia" w:ascii="宋体" w:hAnsi="宋体" w:eastAsia="宋体" w:cs="宋体"/>
          <w:sz w:val="30"/>
          <w:szCs w:val="30"/>
          <w:lang w:eastAsia="zh-CN"/>
        </w:rPr>
        <w:t>工作</w:t>
      </w:r>
      <w:r>
        <w:rPr>
          <w:rFonts w:hint="eastAsia" w:ascii="宋体" w:hAnsi="宋体" w:eastAsia="宋体" w:cs="宋体"/>
          <w:sz w:val="30"/>
          <w:szCs w:val="30"/>
        </w:rPr>
        <w:t>有时认为“想到”就是“做到”</w:t>
      </w:r>
      <w:r>
        <w:rPr>
          <w:rFonts w:hint="eastAsia" w:ascii="宋体" w:hAnsi="宋体" w:eastAsia="宋体" w:cs="宋体"/>
          <w:sz w:val="30"/>
          <w:szCs w:val="30"/>
          <w:lang w:eastAsia="zh-CN"/>
        </w:rPr>
        <w:t>，有“船到码头，车到站”的思想。</w:t>
      </w:r>
    </w:p>
    <w:p>
      <w:pPr>
        <w:keepNext w:val="0"/>
        <w:keepLines w:val="0"/>
        <w:pageBreakBefore w:val="0"/>
        <w:widowControl w:val="0"/>
        <w:kinsoku/>
        <w:wordWrap/>
        <w:overflowPunct/>
        <w:topLinePunct w:val="0"/>
        <w:autoSpaceDE/>
        <w:autoSpaceDN/>
        <w:bidi w:val="0"/>
        <w:adjustRightInd/>
        <w:snapToGrid/>
        <w:spacing w:line="200" w:lineRule="atLeast"/>
        <w:ind w:firstLine="600" w:firstLineChars="200"/>
        <w:textAlignment w:val="auto"/>
        <w:outlineLvl w:val="9"/>
        <w:rPr>
          <w:rFonts w:hint="eastAsia" w:ascii="宋体" w:hAnsi="宋体" w:eastAsia="宋体" w:cs="宋体"/>
          <w:sz w:val="30"/>
          <w:szCs w:val="30"/>
        </w:rPr>
      </w:pPr>
      <w:r>
        <w:rPr>
          <w:rFonts w:hint="eastAsia" w:ascii="宋体" w:hAnsi="宋体" w:eastAsia="宋体" w:cs="宋体"/>
          <w:sz w:val="30"/>
          <w:szCs w:val="30"/>
        </w:rPr>
        <w:t>努力方向：</w:t>
      </w:r>
    </w:p>
    <w:p>
      <w:pPr>
        <w:keepNext w:val="0"/>
        <w:keepLines w:val="0"/>
        <w:pageBreakBefore w:val="0"/>
        <w:widowControl w:val="0"/>
        <w:kinsoku/>
        <w:wordWrap/>
        <w:overflowPunct/>
        <w:topLinePunct w:val="0"/>
        <w:autoSpaceDE/>
        <w:autoSpaceDN/>
        <w:bidi w:val="0"/>
        <w:adjustRightInd/>
        <w:snapToGrid/>
        <w:spacing w:line="200" w:lineRule="atLeast"/>
        <w:ind w:firstLine="600" w:firstLineChars="200"/>
        <w:textAlignment w:val="auto"/>
        <w:outlineLvl w:val="9"/>
        <w:rPr>
          <w:rFonts w:hint="eastAsia" w:ascii="宋体" w:hAnsi="宋体" w:eastAsia="宋体" w:cs="宋体"/>
          <w:sz w:val="30"/>
          <w:szCs w:val="30"/>
        </w:rPr>
      </w:pPr>
      <w:r>
        <w:rPr>
          <w:rFonts w:hint="eastAsia" w:ascii="宋体" w:hAnsi="宋体" w:eastAsia="宋体" w:cs="宋体"/>
          <w:sz w:val="30"/>
          <w:szCs w:val="30"/>
        </w:rPr>
        <w:t>1、以习近平新时代中国特色社会主义思想为指导，进一步加强党的十九</w:t>
      </w:r>
      <w:r>
        <w:rPr>
          <w:rFonts w:hint="eastAsia" w:ascii="宋体" w:hAnsi="宋体" w:eastAsia="宋体" w:cs="宋体"/>
          <w:sz w:val="30"/>
          <w:szCs w:val="30"/>
          <w:lang w:eastAsia="zh-CN"/>
        </w:rPr>
        <w:t>届五中全会</w:t>
      </w:r>
      <w:r>
        <w:rPr>
          <w:rFonts w:hint="eastAsia" w:ascii="宋体" w:hAnsi="宋体" w:eastAsia="宋体" w:cs="宋体"/>
          <w:sz w:val="30"/>
          <w:szCs w:val="30"/>
        </w:rPr>
        <w:t>精神的学习，加强“四个意识”，</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坚定“四个自信”，做到“四个服从”。</w:t>
      </w:r>
    </w:p>
    <w:p>
      <w:pPr>
        <w:keepNext w:val="0"/>
        <w:keepLines w:val="0"/>
        <w:pageBreakBefore w:val="0"/>
        <w:widowControl w:val="0"/>
        <w:kinsoku/>
        <w:wordWrap/>
        <w:overflowPunct/>
        <w:topLinePunct w:val="0"/>
        <w:autoSpaceDE/>
        <w:autoSpaceDN/>
        <w:bidi w:val="0"/>
        <w:adjustRightInd/>
        <w:snapToGrid/>
        <w:spacing w:line="200" w:lineRule="atLeast"/>
        <w:ind w:firstLine="600" w:firstLineChars="200"/>
        <w:textAlignment w:val="auto"/>
        <w:outlineLvl w:val="9"/>
        <w:rPr>
          <w:rFonts w:hint="eastAsia" w:ascii="宋体" w:hAnsi="宋体" w:eastAsia="宋体" w:cs="宋体"/>
          <w:sz w:val="30"/>
          <w:szCs w:val="30"/>
        </w:rPr>
      </w:pPr>
      <w:r>
        <w:rPr>
          <w:rFonts w:hint="eastAsia" w:ascii="宋体" w:hAnsi="宋体" w:eastAsia="宋体" w:cs="宋体"/>
          <w:sz w:val="30"/>
          <w:szCs w:val="30"/>
        </w:rPr>
        <w:t>2、不忘初心，牢记使命。强化责任意识，担当意识，在教学和管理工作中，不断创新，做好榜样。</w:t>
      </w:r>
    </w:p>
    <w:p>
      <w:pPr>
        <w:keepNext w:val="0"/>
        <w:keepLines w:val="0"/>
        <w:pageBreakBefore w:val="0"/>
        <w:widowControl w:val="0"/>
        <w:kinsoku/>
        <w:wordWrap/>
        <w:overflowPunct/>
        <w:topLinePunct w:val="0"/>
        <w:autoSpaceDE/>
        <w:autoSpaceDN/>
        <w:bidi w:val="0"/>
        <w:adjustRightInd/>
        <w:snapToGrid/>
        <w:spacing w:line="400" w:lineRule="atLeast"/>
        <w:ind w:firstLine="600" w:firstLineChars="200"/>
        <w:textAlignment w:val="auto"/>
        <w:outlineLvl w:val="9"/>
        <w:rPr>
          <w:rFonts w:hint="eastAsia" w:ascii="宋体" w:hAnsi="宋体" w:eastAsia="宋体" w:cs="宋体"/>
          <w:sz w:val="30"/>
          <w:szCs w:val="30"/>
          <w:lang w:eastAsia="zh-CN"/>
        </w:rPr>
      </w:pPr>
      <w:r>
        <w:rPr>
          <w:rFonts w:hint="eastAsia" w:ascii="宋体" w:hAnsi="宋体" w:eastAsia="宋体" w:cs="宋体"/>
          <w:sz w:val="30"/>
          <w:szCs w:val="30"/>
        </w:rPr>
        <w:t>3</w:t>
      </w:r>
      <w:r>
        <w:rPr>
          <w:rFonts w:hint="eastAsia" w:ascii="宋体" w:hAnsi="宋体" w:eastAsia="宋体" w:cs="宋体"/>
          <w:sz w:val="30"/>
          <w:szCs w:val="30"/>
          <w:lang w:eastAsia="zh-CN"/>
        </w:rPr>
        <w:t>、站好管理最后一班岗，继续做好传、帮、带，为学院发展做好贡献！</w:t>
      </w:r>
    </w:p>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6456F2"/>
    <w:rsid w:val="35645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next w:val="1"/>
    <w:qFormat/>
    <w:uiPriority w:val="10"/>
    <w:pPr>
      <w:ind w:left="640" w:leftChars="200"/>
      <w:outlineLvl w:val="0"/>
    </w:pPr>
    <w:rPr>
      <w:rFonts w:ascii="Arial" w:hAnsi="Arial" w:eastAsia="仿宋_GB2312"/>
      <w:b/>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2020-12-24T01:04:00Z</dcterms:created>
  <dc:creator>九天</dc:creator>
  <cp:lastModifiedBy>九天</cp:lastModifiedBy>
  <dcterms:modified xsi:type="dcterms:W3CDTF">2020-12-24T01:17:05Z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