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58D268" w14:textId="77777777" w:rsidR="00EF2A9D" w:rsidRDefault="00325078">
      <w:pPr>
        <w:spacing w:line="400" w:lineRule="exact"/>
        <w:ind w:firstLineChars="800" w:firstLine="2560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20</w:t>
      </w:r>
      <w:r>
        <w:rPr>
          <w:rFonts w:asciiTheme="minorEastAsia" w:hAnsiTheme="minorEastAsia" w:hint="eastAsia"/>
          <w:sz w:val="32"/>
          <w:szCs w:val="32"/>
        </w:rPr>
        <w:t>20</w:t>
      </w:r>
      <w:r>
        <w:rPr>
          <w:rFonts w:asciiTheme="minorEastAsia" w:hAnsiTheme="minorEastAsia" w:hint="eastAsia"/>
          <w:sz w:val="32"/>
          <w:szCs w:val="32"/>
        </w:rPr>
        <w:t>年个人述职述廉小结</w:t>
      </w:r>
    </w:p>
    <w:p w14:paraId="6D8CC023" w14:textId="77777777" w:rsidR="00EF2A9D" w:rsidRDefault="00325078">
      <w:pPr>
        <w:spacing w:line="400" w:lineRule="exact"/>
        <w:ind w:firstLineChars="1200" w:firstLine="28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（化学与环境</w:t>
      </w:r>
      <w:r>
        <w:rPr>
          <w:rFonts w:asciiTheme="minorEastAsia" w:hAnsiTheme="minorEastAsia" w:hint="eastAsia"/>
          <w:sz w:val="24"/>
          <w:szCs w:val="24"/>
        </w:rPr>
        <w:t>工程</w:t>
      </w:r>
      <w:r>
        <w:rPr>
          <w:rFonts w:asciiTheme="minorEastAsia" w:hAnsiTheme="minorEastAsia" w:hint="eastAsia"/>
          <w:sz w:val="24"/>
          <w:szCs w:val="24"/>
        </w:rPr>
        <w:t>学院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谭瑾）</w:t>
      </w:r>
    </w:p>
    <w:p w14:paraId="4BB3EF2F" w14:textId="77777777" w:rsidR="00EF2A9D" w:rsidRDefault="00325078">
      <w:pPr>
        <w:spacing w:line="500" w:lineRule="exact"/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hint="eastAsia"/>
          <w:sz w:val="28"/>
          <w:szCs w:val="28"/>
        </w:rPr>
        <w:t>20</w:t>
      </w:r>
      <w:r>
        <w:rPr>
          <w:rFonts w:asciiTheme="minorEastAsia" w:hAnsiTheme="minorEastAsia" w:hint="eastAsia"/>
          <w:sz w:val="28"/>
          <w:szCs w:val="28"/>
        </w:rPr>
        <w:t>20</w:t>
      </w:r>
      <w:r>
        <w:rPr>
          <w:rFonts w:asciiTheme="minorEastAsia" w:hAnsiTheme="minorEastAsia" w:hint="eastAsia"/>
          <w:sz w:val="28"/>
          <w:szCs w:val="28"/>
        </w:rPr>
        <w:t>年，本人继续分管学生管理工作，同时担任二级学院纪检委员。</w:t>
      </w:r>
      <w:r>
        <w:rPr>
          <w:rFonts w:asciiTheme="minorEastAsia" w:hAnsiTheme="minorEastAsia" w:cs="宋体" w:hint="eastAsia"/>
          <w:sz w:val="28"/>
          <w:szCs w:val="28"/>
        </w:rPr>
        <w:t>在学校党委和行政的正确领导下，在</w:t>
      </w:r>
      <w:r>
        <w:rPr>
          <w:rFonts w:asciiTheme="minorEastAsia" w:hAnsiTheme="minorEastAsia" w:cs="宋体" w:hint="eastAsia"/>
          <w:sz w:val="28"/>
          <w:szCs w:val="28"/>
        </w:rPr>
        <w:t>院</w:t>
      </w:r>
      <w:r>
        <w:rPr>
          <w:rFonts w:asciiTheme="minorEastAsia" w:hAnsiTheme="minorEastAsia" w:cs="宋体" w:hint="eastAsia"/>
          <w:sz w:val="28"/>
          <w:szCs w:val="28"/>
        </w:rPr>
        <w:t>党政领导的关怀指导下，在同事们的配合支持下，结合年度目标任务，较好地履行了岗位职责，</w:t>
      </w:r>
      <w:proofErr w:type="gramStart"/>
      <w:r>
        <w:rPr>
          <w:rFonts w:asciiTheme="minorEastAsia" w:hAnsiTheme="minorEastAsia" w:cs="宋体" w:hint="eastAsia"/>
          <w:sz w:val="28"/>
          <w:szCs w:val="28"/>
        </w:rPr>
        <w:t>现总结</w:t>
      </w:r>
      <w:proofErr w:type="gramEnd"/>
      <w:r>
        <w:rPr>
          <w:rFonts w:asciiTheme="minorEastAsia" w:hAnsiTheme="minorEastAsia" w:cs="宋体" w:hint="eastAsia"/>
          <w:sz w:val="28"/>
          <w:szCs w:val="28"/>
        </w:rPr>
        <w:t>如下：</w:t>
      </w:r>
    </w:p>
    <w:p w14:paraId="50EBAA47" w14:textId="77777777" w:rsidR="00EF2A9D" w:rsidRDefault="00325078">
      <w:pPr>
        <w:numPr>
          <w:ilvl w:val="0"/>
          <w:numId w:val="1"/>
        </w:numPr>
        <w:autoSpaceDN w:val="0"/>
        <w:spacing w:line="520" w:lineRule="exact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勤于学习</w:t>
      </w:r>
      <w:r>
        <w:rPr>
          <w:rFonts w:ascii="新宋体" w:eastAsia="新宋体" w:hAnsi="新宋体" w:cs="新宋体" w:hint="eastAsia"/>
          <w:b/>
          <w:bCs/>
          <w:sz w:val="28"/>
          <w:szCs w:val="28"/>
        </w:rPr>
        <w:t>，</w:t>
      </w:r>
      <w:r>
        <w:rPr>
          <w:rFonts w:ascii="新宋体" w:eastAsia="新宋体" w:hAnsi="新宋体" w:cs="新宋体" w:hint="eastAsia"/>
          <w:b/>
          <w:bCs/>
          <w:sz w:val="28"/>
          <w:szCs w:val="28"/>
        </w:rPr>
        <w:t>不断提升</w:t>
      </w:r>
      <w:r>
        <w:rPr>
          <w:rFonts w:ascii="新宋体" w:eastAsia="新宋体" w:hAnsi="新宋体" w:cs="新宋体" w:hint="eastAsia"/>
          <w:b/>
          <w:bCs/>
          <w:sz w:val="28"/>
          <w:szCs w:val="28"/>
        </w:rPr>
        <w:t>政治理论</w:t>
      </w:r>
      <w:r>
        <w:rPr>
          <w:rFonts w:ascii="新宋体" w:eastAsia="新宋体" w:hAnsi="新宋体" w:cs="新宋体" w:hint="eastAsia"/>
          <w:b/>
          <w:bCs/>
          <w:sz w:val="28"/>
          <w:szCs w:val="28"/>
        </w:rPr>
        <w:t>素养</w:t>
      </w:r>
    </w:p>
    <w:p w14:paraId="7BF03537" w14:textId="77777777" w:rsidR="00EF2A9D" w:rsidRDefault="00325078">
      <w:pPr>
        <w:autoSpaceDN w:val="0"/>
        <w:spacing w:line="520" w:lineRule="exact"/>
        <w:ind w:left="75" w:firstLine="420"/>
        <w:rPr>
          <w:rFonts w:asciiTheme="minorEastAsia" w:hAnsiTheme="minorEastAsia" w:cs="宋体"/>
          <w:sz w:val="28"/>
          <w:szCs w:val="28"/>
        </w:rPr>
      </w:pPr>
      <w:r>
        <w:rPr>
          <w:rFonts w:ascii="宋体" w:eastAsia="宋体" w:hAnsi="宋体" w:cs="宋体"/>
          <w:color w:val="222222"/>
          <w:sz w:val="24"/>
          <w:szCs w:val="24"/>
          <w:shd w:val="clear" w:color="auto" w:fill="FFFFFF"/>
        </w:rPr>
        <w:t xml:space="preserve">　</w:t>
      </w:r>
      <w:r>
        <w:rPr>
          <w:rFonts w:asciiTheme="minorEastAsia" w:hAnsiTheme="minorEastAsia" w:cs="宋体" w:hint="eastAsia"/>
          <w:sz w:val="28"/>
          <w:szCs w:val="28"/>
        </w:rPr>
        <w:t>平时能</w:t>
      </w:r>
      <w:r>
        <w:rPr>
          <w:rFonts w:asciiTheme="minorEastAsia" w:hAnsiTheme="minorEastAsia" w:cs="宋体" w:hint="eastAsia"/>
          <w:sz w:val="28"/>
          <w:szCs w:val="28"/>
        </w:rPr>
        <w:t>主动通过报纸、杂志、书籍、网络等</w:t>
      </w:r>
      <w:r>
        <w:rPr>
          <w:rFonts w:asciiTheme="minorEastAsia" w:hAnsiTheme="minorEastAsia" w:cs="宋体" w:hint="eastAsia"/>
          <w:sz w:val="28"/>
          <w:szCs w:val="28"/>
        </w:rPr>
        <w:t>平台认真</w:t>
      </w:r>
      <w:r>
        <w:rPr>
          <w:rFonts w:asciiTheme="minorEastAsia" w:hAnsiTheme="minorEastAsia" w:cs="宋体" w:hint="eastAsia"/>
          <w:sz w:val="28"/>
          <w:szCs w:val="28"/>
        </w:rPr>
        <w:t>学习</w:t>
      </w:r>
      <w:r>
        <w:rPr>
          <w:rFonts w:asciiTheme="minorEastAsia" w:hAnsiTheme="minorEastAsia" w:cs="宋体" w:hint="eastAsia"/>
          <w:sz w:val="28"/>
          <w:szCs w:val="28"/>
        </w:rPr>
        <w:t>党的</w:t>
      </w:r>
      <w:r>
        <w:rPr>
          <w:rFonts w:asciiTheme="minorEastAsia" w:hAnsiTheme="minorEastAsia" w:cs="宋体" w:hint="eastAsia"/>
          <w:sz w:val="28"/>
          <w:szCs w:val="28"/>
        </w:rPr>
        <w:t>政治理论</w:t>
      </w:r>
      <w:r>
        <w:rPr>
          <w:rFonts w:asciiTheme="minorEastAsia" w:hAnsiTheme="minorEastAsia" w:cs="宋体" w:hint="eastAsia"/>
          <w:sz w:val="28"/>
          <w:szCs w:val="28"/>
        </w:rPr>
        <w:t>知识和</w:t>
      </w:r>
      <w:proofErr w:type="gramStart"/>
      <w:r>
        <w:rPr>
          <w:rFonts w:asciiTheme="minorEastAsia" w:hAnsiTheme="minorEastAsia" w:cs="宋体" w:hint="eastAsia"/>
          <w:sz w:val="28"/>
          <w:szCs w:val="28"/>
        </w:rPr>
        <w:t>习总书记</w:t>
      </w:r>
      <w:proofErr w:type="gramEnd"/>
      <w:r>
        <w:rPr>
          <w:rFonts w:asciiTheme="minorEastAsia" w:hAnsiTheme="minorEastAsia" w:cs="宋体" w:hint="eastAsia"/>
          <w:sz w:val="28"/>
          <w:szCs w:val="28"/>
        </w:rPr>
        <w:t>重要讲话精神</w:t>
      </w:r>
      <w:r>
        <w:rPr>
          <w:rFonts w:asciiTheme="minorEastAsia" w:hAnsiTheme="minorEastAsia" w:cs="宋体" w:hint="eastAsia"/>
          <w:sz w:val="28"/>
          <w:szCs w:val="28"/>
        </w:rPr>
        <w:t>，积极参加各项政治学习</w:t>
      </w:r>
      <w:r>
        <w:rPr>
          <w:rFonts w:asciiTheme="minorEastAsia" w:hAnsiTheme="minorEastAsia" w:cs="宋体" w:hint="eastAsia"/>
          <w:sz w:val="28"/>
          <w:szCs w:val="28"/>
        </w:rPr>
        <w:t>和</w:t>
      </w:r>
      <w:r>
        <w:rPr>
          <w:rFonts w:asciiTheme="minorEastAsia" w:hAnsiTheme="minorEastAsia" w:cs="宋体" w:hint="eastAsia"/>
          <w:sz w:val="28"/>
          <w:szCs w:val="28"/>
        </w:rPr>
        <w:t>党的</w:t>
      </w:r>
      <w:r>
        <w:rPr>
          <w:rFonts w:asciiTheme="minorEastAsia" w:hAnsiTheme="minorEastAsia" w:cs="宋体" w:hint="eastAsia"/>
          <w:sz w:val="28"/>
          <w:szCs w:val="28"/>
        </w:rPr>
        <w:t>组织生活</w:t>
      </w:r>
      <w:r>
        <w:rPr>
          <w:rFonts w:asciiTheme="minorEastAsia" w:hAnsiTheme="minorEastAsia" w:cs="宋体" w:hint="eastAsia"/>
          <w:sz w:val="28"/>
          <w:szCs w:val="28"/>
        </w:rPr>
        <w:t>，不断提高自己的理论和思想水平</w:t>
      </w:r>
      <w:r>
        <w:rPr>
          <w:rFonts w:asciiTheme="minorEastAsia" w:hAnsiTheme="minorEastAsia" w:cs="宋体" w:hint="eastAsia"/>
          <w:sz w:val="28"/>
          <w:szCs w:val="28"/>
        </w:rPr>
        <w:t>，</w:t>
      </w:r>
      <w:r>
        <w:rPr>
          <w:rFonts w:asciiTheme="minorEastAsia" w:hAnsiTheme="minorEastAsia" w:cs="宋体" w:hint="eastAsia"/>
          <w:sz w:val="28"/>
          <w:szCs w:val="28"/>
        </w:rPr>
        <w:t>努力使</w:t>
      </w:r>
      <w:proofErr w:type="gramStart"/>
      <w:r>
        <w:rPr>
          <w:rFonts w:asciiTheme="minorEastAsia" w:hAnsiTheme="minorEastAsia" w:cs="宋体" w:hint="eastAsia"/>
          <w:sz w:val="28"/>
          <w:szCs w:val="28"/>
        </w:rPr>
        <w:t>自已</w:t>
      </w:r>
      <w:proofErr w:type="gramEnd"/>
      <w:r>
        <w:rPr>
          <w:rFonts w:asciiTheme="minorEastAsia" w:hAnsiTheme="minorEastAsia" w:cs="宋体" w:hint="eastAsia"/>
          <w:sz w:val="28"/>
          <w:szCs w:val="28"/>
        </w:rPr>
        <w:t>的思想道德紧跟时代的步伐，让</w:t>
      </w:r>
      <w:proofErr w:type="gramStart"/>
      <w:r>
        <w:rPr>
          <w:rFonts w:asciiTheme="minorEastAsia" w:hAnsiTheme="minorEastAsia" w:cs="宋体" w:hint="eastAsia"/>
          <w:sz w:val="28"/>
          <w:szCs w:val="28"/>
        </w:rPr>
        <w:t>自已</w:t>
      </w:r>
      <w:proofErr w:type="gramEnd"/>
      <w:r>
        <w:rPr>
          <w:rFonts w:asciiTheme="minorEastAsia" w:hAnsiTheme="minorEastAsia" w:cs="宋体" w:hint="eastAsia"/>
          <w:sz w:val="28"/>
          <w:szCs w:val="28"/>
        </w:rPr>
        <w:t>的工作理念符合时代的要求。通过学习，提高了自己的政治敏锐性和鉴别能力，坚定了立场，坚定了信念，在大是大非问题面前，能够始终保持清醒的头脑。</w:t>
      </w:r>
    </w:p>
    <w:p w14:paraId="49366D80" w14:textId="77777777" w:rsidR="00EF2A9D" w:rsidRDefault="00325078">
      <w:pPr>
        <w:numPr>
          <w:ilvl w:val="0"/>
          <w:numId w:val="1"/>
        </w:numPr>
        <w:autoSpaceDN w:val="0"/>
        <w:spacing w:line="520" w:lineRule="exact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充满爱心，做有温度有情怀的老师</w:t>
      </w:r>
      <w:r>
        <w:rPr>
          <w:rFonts w:ascii="新宋体" w:eastAsia="新宋体" w:hAnsi="新宋体" w:cs="新宋体" w:hint="eastAsia"/>
          <w:b/>
          <w:bCs/>
          <w:sz w:val="28"/>
          <w:szCs w:val="28"/>
        </w:rPr>
        <w:t xml:space="preserve">  </w:t>
      </w:r>
    </w:p>
    <w:p w14:paraId="48139E57" w14:textId="77777777" w:rsidR="00EF2A9D" w:rsidRDefault="00325078">
      <w:pPr>
        <w:autoSpaceDN w:val="0"/>
        <w:spacing w:line="520" w:lineRule="exact"/>
        <w:ind w:left="75" w:firstLine="420"/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 w:hint="eastAsia"/>
          <w:sz w:val="28"/>
          <w:szCs w:val="28"/>
        </w:rPr>
        <w:t>爱是世界上最美好的情感，也是思想政治教育工作许多方法和原则的核心</w:t>
      </w:r>
      <w:r>
        <w:rPr>
          <w:rFonts w:asciiTheme="minorEastAsia" w:hAnsiTheme="minorEastAsia" w:cs="宋体" w:hint="eastAsia"/>
          <w:sz w:val="28"/>
          <w:szCs w:val="28"/>
        </w:rPr>
        <w:t>。自己是一名党员干部，更是一名辅导员老师，每学期也承担</w:t>
      </w:r>
      <w:r>
        <w:rPr>
          <w:rFonts w:asciiTheme="minorEastAsia" w:hAnsiTheme="minorEastAsia" w:cs="宋体" w:hint="eastAsia"/>
          <w:sz w:val="28"/>
          <w:szCs w:val="28"/>
        </w:rPr>
        <w:t>3-4</w:t>
      </w:r>
      <w:r>
        <w:rPr>
          <w:rFonts w:asciiTheme="minorEastAsia" w:hAnsiTheme="minorEastAsia" w:cs="宋体" w:hint="eastAsia"/>
          <w:sz w:val="28"/>
          <w:szCs w:val="28"/>
        </w:rPr>
        <w:t>个班的班主任工作。</w:t>
      </w:r>
      <w:r>
        <w:rPr>
          <w:rFonts w:asciiTheme="minorEastAsia" w:hAnsiTheme="minorEastAsia" w:cs="宋体" w:hint="eastAsia"/>
          <w:sz w:val="28"/>
          <w:szCs w:val="28"/>
        </w:rPr>
        <w:t>工作中，我能做到以</w:t>
      </w:r>
      <w:r>
        <w:rPr>
          <w:rFonts w:asciiTheme="minorEastAsia" w:hAnsiTheme="minorEastAsia" w:cs="宋体" w:hint="eastAsia"/>
          <w:sz w:val="28"/>
          <w:szCs w:val="28"/>
        </w:rPr>
        <w:t>爱心对待学生的终生发展</w:t>
      </w:r>
      <w:r>
        <w:rPr>
          <w:rFonts w:asciiTheme="minorEastAsia" w:hAnsiTheme="minorEastAsia" w:cs="宋体" w:hint="eastAsia"/>
          <w:sz w:val="28"/>
          <w:szCs w:val="28"/>
        </w:rPr>
        <w:t>，从不“高高在上”，</w:t>
      </w:r>
      <w:r>
        <w:rPr>
          <w:rFonts w:asciiTheme="minorEastAsia" w:hAnsiTheme="minorEastAsia" w:cs="宋体" w:hint="eastAsia"/>
          <w:sz w:val="28"/>
          <w:szCs w:val="28"/>
        </w:rPr>
        <w:t>拿捏好“威”与“严”与“爱”的关系</w:t>
      </w:r>
      <w:r>
        <w:rPr>
          <w:rFonts w:asciiTheme="minorEastAsia" w:hAnsiTheme="minorEastAsia" w:cs="宋体" w:hint="eastAsia"/>
          <w:sz w:val="28"/>
          <w:szCs w:val="28"/>
        </w:rPr>
        <w:t>，</w:t>
      </w:r>
      <w:r>
        <w:rPr>
          <w:rFonts w:ascii="新宋体" w:eastAsia="新宋体" w:hAnsi="新宋体" w:cs="新宋体" w:hint="eastAsia"/>
          <w:sz w:val="28"/>
          <w:szCs w:val="28"/>
        </w:rPr>
        <w:t>努力成为学生成长成才的人生导师和健康生活的知心朋友</w:t>
      </w:r>
      <w:r>
        <w:rPr>
          <w:rFonts w:asciiTheme="minorEastAsia" w:hAnsiTheme="minorEastAsia" w:cs="宋体" w:hint="eastAsia"/>
          <w:sz w:val="28"/>
          <w:szCs w:val="28"/>
        </w:rPr>
        <w:t>，真心</w:t>
      </w:r>
      <w:r>
        <w:rPr>
          <w:rFonts w:asciiTheme="minorEastAsia" w:hAnsiTheme="minorEastAsia" w:cs="宋体" w:hint="eastAsia"/>
          <w:sz w:val="28"/>
          <w:szCs w:val="28"/>
        </w:rPr>
        <w:t>诚意关心爱护学生</w:t>
      </w:r>
      <w:r>
        <w:rPr>
          <w:rFonts w:asciiTheme="minorEastAsia" w:hAnsiTheme="minorEastAsia" w:cs="宋体" w:hint="eastAsia"/>
          <w:sz w:val="28"/>
          <w:szCs w:val="28"/>
        </w:rPr>
        <w:t>。</w:t>
      </w:r>
      <w:r>
        <w:rPr>
          <w:rFonts w:ascii="新宋体" w:eastAsia="新宋体" w:hAnsi="新宋体" w:cs="新宋体" w:hint="eastAsia"/>
          <w:sz w:val="28"/>
          <w:szCs w:val="28"/>
        </w:rPr>
        <w:t>经常性调研学生的政治思想意识、贫、特困生思想状况、特殊群体思想状态、考研学生阶段情况等，及时发现并解决学生在思想上、生活上、学习上、交友上等存在的种种问题，</w:t>
      </w:r>
      <w:r>
        <w:rPr>
          <w:rFonts w:asciiTheme="minorEastAsia" w:hAnsiTheme="minorEastAsia" w:cs="宋体" w:hint="eastAsia"/>
          <w:sz w:val="28"/>
          <w:szCs w:val="28"/>
        </w:rPr>
        <w:t>做到施爱无痕。</w:t>
      </w:r>
    </w:p>
    <w:p w14:paraId="33AE5D74" w14:textId="77777777" w:rsidR="00EF2A9D" w:rsidRDefault="00325078">
      <w:pPr>
        <w:numPr>
          <w:ilvl w:val="0"/>
          <w:numId w:val="1"/>
        </w:numPr>
        <w:autoSpaceDN w:val="0"/>
        <w:spacing w:line="520" w:lineRule="exact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加强管理，服务学生提升育人成效</w:t>
      </w:r>
    </w:p>
    <w:p w14:paraId="4343E98E" w14:textId="77777777" w:rsidR="00EF2A9D" w:rsidRDefault="00325078">
      <w:pPr>
        <w:autoSpaceDN w:val="0"/>
        <w:spacing w:line="520" w:lineRule="exact"/>
        <w:ind w:left="75" w:firstLine="420"/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 w:hint="eastAsia"/>
          <w:sz w:val="28"/>
          <w:szCs w:val="28"/>
        </w:rPr>
        <w:t>学院学生工作坚持创新求发展、保发展的工作主基调，紧密围绕学校中心工作和学院重点工作，在确保学生安全</w:t>
      </w:r>
      <w:proofErr w:type="gramStart"/>
      <w:r>
        <w:rPr>
          <w:rFonts w:asciiTheme="minorEastAsia" w:hAnsiTheme="minorEastAsia" w:cs="宋体" w:hint="eastAsia"/>
          <w:sz w:val="28"/>
          <w:szCs w:val="28"/>
        </w:rPr>
        <w:t>稳定零</w:t>
      </w:r>
      <w:proofErr w:type="gramEnd"/>
      <w:r>
        <w:rPr>
          <w:rFonts w:asciiTheme="minorEastAsia" w:hAnsiTheme="minorEastAsia" w:cs="宋体" w:hint="eastAsia"/>
          <w:sz w:val="28"/>
          <w:szCs w:val="28"/>
        </w:rPr>
        <w:t>事故的基础上，以学生成长成才为中心，构建完善“教</w:t>
      </w:r>
      <w:r>
        <w:rPr>
          <w:rFonts w:asciiTheme="minorEastAsia" w:hAnsiTheme="minorEastAsia" w:cs="宋体" w:hint="eastAsia"/>
          <w:sz w:val="28"/>
          <w:szCs w:val="28"/>
        </w:rPr>
        <w:t>——主题教育</w:t>
      </w:r>
      <w:r>
        <w:rPr>
          <w:rFonts w:asciiTheme="minorEastAsia" w:hAnsiTheme="minorEastAsia" w:cs="宋体" w:hint="eastAsia"/>
          <w:sz w:val="28"/>
          <w:szCs w:val="28"/>
        </w:rPr>
        <w:t>、引——</w:t>
      </w:r>
      <w:r>
        <w:rPr>
          <w:rFonts w:asciiTheme="minorEastAsia" w:hAnsiTheme="minorEastAsia" w:cs="宋体" w:hint="eastAsia"/>
          <w:sz w:val="28"/>
          <w:szCs w:val="28"/>
        </w:rPr>
        <w:lastRenderedPageBreak/>
        <w:t>先进引领、省——自省促学、建——搭建平台、管——精细管理”五位一体的学生教育管理模式，进一步推动“乐学—动力、辅学—帮扶、督学—养成、优学—创新、勤学—示范、导学—相长”六位一体学风建设体系建设，打造“</w:t>
      </w:r>
      <w:r>
        <w:rPr>
          <w:rFonts w:asciiTheme="minorEastAsia" w:hAnsiTheme="minorEastAsia" w:cs="宋体"/>
          <w:sz w:val="28"/>
          <w:szCs w:val="28"/>
        </w:rPr>
        <w:t>一院一品</w:t>
      </w:r>
      <w:r>
        <w:rPr>
          <w:rFonts w:asciiTheme="minorEastAsia" w:hAnsiTheme="minorEastAsia" w:cs="宋体"/>
          <w:sz w:val="28"/>
          <w:szCs w:val="28"/>
        </w:rPr>
        <w:t>”</w:t>
      </w:r>
      <w:r>
        <w:rPr>
          <w:rFonts w:asciiTheme="minorEastAsia" w:hAnsiTheme="minorEastAsia" w:cs="宋体"/>
          <w:sz w:val="28"/>
          <w:szCs w:val="28"/>
        </w:rPr>
        <w:t>学生工作特色品牌项目</w:t>
      </w:r>
      <w:r>
        <w:rPr>
          <w:rFonts w:asciiTheme="minorEastAsia" w:hAnsiTheme="minorEastAsia" w:cs="宋体" w:hint="eastAsia"/>
          <w:sz w:val="28"/>
          <w:szCs w:val="28"/>
        </w:rPr>
        <w:t>，努力在全院形成以教风带学风、以管理促学风、以服务护学风、以环境育学风、以实绩</w:t>
      </w:r>
      <w:proofErr w:type="gramStart"/>
      <w:r>
        <w:rPr>
          <w:rFonts w:asciiTheme="minorEastAsia" w:hAnsiTheme="minorEastAsia" w:cs="宋体" w:hint="eastAsia"/>
          <w:sz w:val="28"/>
          <w:szCs w:val="28"/>
        </w:rPr>
        <w:t>彰</w:t>
      </w:r>
      <w:proofErr w:type="gramEnd"/>
      <w:r>
        <w:rPr>
          <w:rFonts w:asciiTheme="minorEastAsia" w:hAnsiTheme="minorEastAsia" w:cs="宋体" w:hint="eastAsia"/>
          <w:sz w:val="28"/>
          <w:szCs w:val="28"/>
        </w:rPr>
        <w:t>学风的学风建设工作新格局。</w:t>
      </w:r>
    </w:p>
    <w:p w14:paraId="1F63D231" w14:textId="77777777" w:rsidR="00EF2A9D" w:rsidRDefault="00325078">
      <w:pPr>
        <w:autoSpaceDN w:val="0"/>
        <w:spacing w:line="520" w:lineRule="exact"/>
        <w:ind w:left="75" w:firstLine="420"/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 w:hint="eastAsia"/>
          <w:sz w:val="28"/>
          <w:szCs w:val="28"/>
        </w:rPr>
        <w:t>学院获</w:t>
      </w:r>
      <w:r>
        <w:rPr>
          <w:rFonts w:asciiTheme="minorEastAsia" w:hAnsiTheme="minorEastAsia" w:cs="宋体" w:hint="eastAsia"/>
          <w:sz w:val="28"/>
          <w:szCs w:val="28"/>
        </w:rPr>
        <w:t>学风“云建设”活动</w:t>
      </w:r>
      <w:r>
        <w:rPr>
          <w:rFonts w:asciiTheme="minorEastAsia" w:hAnsiTheme="minorEastAsia" w:cs="宋体" w:hint="eastAsia"/>
          <w:sz w:val="28"/>
          <w:szCs w:val="28"/>
        </w:rPr>
        <w:t>二等奖、新生入学教育二等奖、宿舍美化大赛一等奖。</w:t>
      </w:r>
      <w:r>
        <w:rPr>
          <w:rFonts w:asciiTheme="minorEastAsia" w:hAnsiTheme="minorEastAsia" w:cs="宋体" w:hint="eastAsia"/>
          <w:sz w:val="28"/>
          <w:szCs w:val="28"/>
        </w:rPr>
        <w:t>20</w:t>
      </w:r>
      <w:r>
        <w:rPr>
          <w:rFonts w:asciiTheme="minorEastAsia" w:hAnsiTheme="minorEastAsia" w:cs="宋体" w:hint="eastAsia"/>
          <w:sz w:val="28"/>
          <w:szCs w:val="28"/>
        </w:rPr>
        <w:t>20</w:t>
      </w:r>
      <w:r>
        <w:rPr>
          <w:rFonts w:asciiTheme="minorEastAsia" w:hAnsiTheme="minorEastAsia" w:cs="宋体" w:hint="eastAsia"/>
          <w:sz w:val="28"/>
          <w:szCs w:val="28"/>
        </w:rPr>
        <w:t>年</w:t>
      </w:r>
      <w:r>
        <w:rPr>
          <w:rFonts w:asciiTheme="minorEastAsia" w:hAnsiTheme="minorEastAsia" w:cs="宋体" w:hint="eastAsia"/>
          <w:sz w:val="28"/>
          <w:szCs w:val="28"/>
        </w:rPr>
        <w:t>16</w:t>
      </w:r>
      <w:r>
        <w:rPr>
          <w:rFonts w:asciiTheme="minorEastAsia" w:hAnsiTheme="minorEastAsia" w:cs="宋体" w:hint="eastAsia"/>
          <w:sz w:val="28"/>
          <w:szCs w:val="28"/>
        </w:rPr>
        <w:t>级毕业生毕业率</w:t>
      </w:r>
      <w:r>
        <w:rPr>
          <w:rFonts w:asciiTheme="minorEastAsia" w:hAnsiTheme="minorEastAsia" w:cs="宋体" w:hint="eastAsia"/>
          <w:sz w:val="28"/>
          <w:szCs w:val="28"/>
        </w:rPr>
        <w:t>100%</w:t>
      </w:r>
      <w:r>
        <w:rPr>
          <w:rFonts w:asciiTheme="minorEastAsia" w:hAnsiTheme="minorEastAsia" w:cs="宋体" w:hint="eastAsia"/>
          <w:sz w:val="28"/>
          <w:szCs w:val="28"/>
        </w:rPr>
        <w:t>，</w:t>
      </w:r>
      <w:r>
        <w:rPr>
          <w:rFonts w:asciiTheme="minorEastAsia" w:hAnsiTheme="minorEastAsia" w:cs="宋体" w:hint="eastAsia"/>
          <w:sz w:val="28"/>
          <w:szCs w:val="28"/>
        </w:rPr>
        <w:t>学位授予率</w:t>
      </w:r>
      <w:r>
        <w:rPr>
          <w:rFonts w:asciiTheme="minorEastAsia" w:hAnsiTheme="minorEastAsia" w:cs="宋体" w:hint="eastAsia"/>
          <w:sz w:val="28"/>
          <w:szCs w:val="28"/>
        </w:rPr>
        <w:t>99.6%</w:t>
      </w:r>
      <w:r>
        <w:rPr>
          <w:rFonts w:asciiTheme="minorEastAsia" w:hAnsiTheme="minorEastAsia" w:cs="宋体" w:hint="eastAsia"/>
          <w:sz w:val="28"/>
          <w:szCs w:val="28"/>
        </w:rPr>
        <w:t>，</w:t>
      </w:r>
      <w:r>
        <w:rPr>
          <w:rFonts w:asciiTheme="minorEastAsia" w:hAnsiTheme="minorEastAsia" w:cs="宋体" w:hint="eastAsia"/>
          <w:sz w:val="28"/>
          <w:szCs w:val="28"/>
        </w:rPr>
        <w:t>英语四级平均通过率</w:t>
      </w:r>
      <w:r>
        <w:rPr>
          <w:rFonts w:asciiTheme="minorEastAsia" w:hAnsiTheme="minorEastAsia" w:cs="宋体" w:hint="eastAsia"/>
          <w:sz w:val="28"/>
          <w:szCs w:val="28"/>
        </w:rPr>
        <w:t>86.2</w:t>
      </w:r>
      <w:r>
        <w:rPr>
          <w:rFonts w:asciiTheme="minorEastAsia" w:hAnsiTheme="minorEastAsia" w:cs="宋体" w:hint="eastAsia"/>
          <w:sz w:val="28"/>
          <w:szCs w:val="28"/>
        </w:rPr>
        <w:t>%</w:t>
      </w:r>
      <w:r>
        <w:rPr>
          <w:rFonts w:asciiTheme="minorEastAsia" w:hAnsiTheme="minorEastAsia" w:cs="宋体" w:hint="eastAsia"/>
          <w:sz w:val="28"/>
          <w:szCs w:val="28"/>
        </w:rPr>
        <w:t>。</w:t>
      </w:r>
      <w:r>
        <w:rPr>
          <w:rFonts w:asciiTheme="minorEastAsia" w:hAnsiTheme="minorEastAsia" w:cs="宋体" w:hint="eastAsia"/>
          <w:sz w:val="28"/>
          <w:szCs w:val="28"/>
        </w:rPr>
        <w:t>2</w:t>
      </w:r>
      <w:r>
        <w:rPr>
          <w:rFonts w:asciiTheme="minorEastAsia" w:hAnsiTheme="minorEastAsia" w:cs="宋体" w:hint="eastAsia"/>
          <w:sz w:val="28"/>
          <w:szCs w:val="28"/>
        </w:rPr>
        <w:t>0</w:t>
      </w:r>
      <w:r>
        <w:rPr>
          <w:rFonts w:asciiTheme="minorEastAsia" w:hAnsiTheme="minorEastAsia" w:cs="宋体" w:hint="eastAsia"/>
          <w:sz w:val="28"/>
          <w:szCs w:val="28"/>
        </w:rPr>
        <w:t>20</w:t>
      </w:r>
      <w:r>
        <w:rPr>
          <w:rFonts w:asciiTheme="minorEastAsia" w:hAnsiTheme="minorEastAsia" w:cs="宋体" w:hint="eastAsia"/>
          <w:sz w:val="28"/>
          <w:szCs w:val="28"/>
        </w:rPr>
        <w:t>年上半年学院共有</w:t>
      </w:r>
      <w:r>
        <w:rPr>
          <w:rFonts w:asciiTheme="minorEastAsia" w:hAnsiTheme="minorEastAsia" w:cs="宋体" w:hint="eastAsia"/>
          <w:sz w:val="28"/>
          <w:szCs w:val="28"/>
        </w:rPr>
        <w:t>65</w:t>
      </w:r>
      <w:r>
        <w:rPr>
          <w:rFonts w:asciiTheme="minorEastAsia" w:hAnsiTheme="minorEastAsia" w:cs="宋体" w:hint="eastAsia"/>
          <w:sz w:val="28"/>
          <w:szCs w:val="28"/>
        </w:rPr>
        <w:t>名毕业生考取硕士研究生，录取率为</w:t>
      </w:r>
      <w:r>
        <w:rPr>
          <w:rFonts w:asciiTheme="minorEastAsia" w:hAnsiTheme="minorEastAsia" w:cs="宋体" w:hint="eastAsia"/>
          <w:sz w:val="28"/>
          <w:szCs w:val="28"/>
        </w:rPr>
        <w:t>30.7</w:t>
      </w:r>
      <w:r>
        <w:rPr>
          <w:rFonts w:asciiTheme="minorEastAsia" w:hAnsiTheme="minorEastAsia" w:cs="宋体" w:hint="eastAsia"/>
          <w:sz w:val="28"/>
          <w:szCs w:val="28"/>
        </w:rPr>
        <w:t>%</w:t>
      </w:r>
      <w:r>
        <w:rPr>
          <w:rFonts w:asciiTheme="minorEastAsia" w:hAnsiTheme="minorEastAsia" w:cs="宋体" w:hint="eastAsia"/>
          <w:sz w:val="28"/>
          <w:szCs w:val="28"/>
        </w:rPr>
        <w:t>，获</w:t>
      </w:r>
      <w:r>
        <w:rPr>
          <w:rFonts w:asciiTheme="minorEastAsia" w:hAnsiTheme="minorEastAsia" w:cs="宋体" w:hint="eastAsia"/>
          <w:sz w:val="28"/>
          <w:szCs w:val="28"/>
        </w:rPr>
        <w:t>201</w:t>
      </w:r>
      <w:r>
        <w:rPr>
          <w:rFonts w:asciiTheme="minorEastAsia" w:hAnsiTheme="minorEastAsia" w:cs="宋体" w:hint="eastAsia"/>
          <w:sz w:val="28"/>
          <w:szCs w:val="28"/>
        </w:rPr>
        <w:t>9</w:t>
      </w:r>
      <w:r>
        <w:rPr>
          <w:rFonts w:asciiTheme="minorEastAsia" w:hAnsiTheme="minorEastAsia" w:cs="宋体" w:hint="eastAsia"/>
          <w:sz w:val="28"/>
          <w:szCs w:val="28"/>
        </w:rPr>
        <w:t>年</w:t>
      </w:r>
      <w:proofErr w:type="gramStart"/>
      <w:r>
        <w:rPr>
          <w:rFonts w:asciiTheme="minorEastAsia" w:hAnsiTheme="minorEastAsia" w:cs="宋体" w:hint="eastAsia"/>
          <w:sz w:val="28"/>
          <w:szCs w:val="28"/>
        </w:rPr>
        <w:t>考研考公先进集体</w:t>
      </w:r>
      <w:proofErr w:type="gramEnd"/>
      <w:r>
        <w:rPr>
          <w:rFonts w:asciiTheme="minorEastAsia" w:hAnsiTheme="minorEastAsia" w:cs="宋体" w:hint="eastAsia"/>
          <w:sz w:val="28"/>
          <w:szCs w:val="28"/>
        </w:rPr>
        <w:t>的荣誉称号。</w:t>
      </w:r>
    </w:p>
    <w:p w14:paraId="538360F7" w14:textId="77777777" w:rsidR="00EF2A9D" w:rsidRDefault="00325078">
      <w:pPr>
        <w:autoSpaceDN w:val="0"/>
        <w:spacing w:line="520" w:lineRule="exact"/>
        <w:ind w:left="75" w:firstLine="420"/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 w:hint="eastAsia"/>
          <w:sz w:val="28"/>
          <w:szCs w:val="28"/>
        </w:rPr>
        <w:t>学院团总支以学生社团为载体，按照“</w:t>
      </w:r>
      <w:proofErr w:type="gramStart"/>
      <w:r>
        <w:rPr>
          <w:rFonts w:asciiTheme="minorEastAsia" w:hAnsiTheme="minorEastAsia" w:cs="宋体" w:hint="eastAsia"/>
          <w:sz w:val="28"/>
          <w:szCs w:val="28"/>
        </w:rPr>
        <w:t>一</w:t>
      </w:r>
      <w:proofErr w:type="gramEnd"/>
      <w:r>
        <w:rPr>
          <w:rFonts w:asciiTheme="minorEastAsia" w:hAnsiTheme="minorEastAsia" w:cs="宋体" w:hint="eastAsia"/>
          <w:sz w:val="28"/>
          <w:szCs w:val="28"/>
        </w:rPr>
        <w:t>社团</w:t>
      </w:r>
      <w:proofErr w:type="gramStart"/>
      <w:r>
        <w:rPr>
          <w:rFonts w:asciiTheme="minorEastAsia" w:hAnsiTheme="minorEastAsia" w:cs="宋体" w:hint="eastAsia"/>
          <w:sz w:val="28"/>
          <w:szCs w:val="28"/>
        </w:rPr>
        <w:t>一</w:t>
      </w:r>
      <w:proofErr w:type="gramEnd"/>
      <w:r>
        <w:rPr>
          <w:rFonts w:asciiTheme="minorEastAsia" w:hAnsiTheme="minorEastAsia" w:cs="宋体" w:hint="eastAsia"/>
          <w:sz w:val="28"/>
          <w:szCs w:val="28"/>
        </w:rPr>
        <w:t>特色”的原则开展丰富多彩的社团活动，有效促进了校园文化建设与学科专业建设、学风建设的有机融合与发展。大力弘扬“奉献、友爱、互助、进步”的志愿服务理念，重点打造“禁毒防艾”精品项目，获志愿服务先进单位，获批江苏省青少年“双百计划”项目立项，被开发区公安局授予禁毒工作先进集体。</w:t>
      </w:r>
    </w:p>
    <w:p w14:paraId="722BC24A" w14:textId="77777777" w:rsidR="00EF2A9D" w:rsidRDefault="00325078">
      <w:pPr>
        <w:autoSpaceDN w:val="0"/>
        <w:spacing w:line="520" w:lineRule="exact"/>
        <w:ind w:left="75" w:firstLine="420"/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 w:hint="eastAsia"/>
          <w:sz w:val="28"/>
          <w:szCs w:val="28"/>
        </w:rPr>
        <w:t>学院坚持就创工作“一把手”工程，</w:t>
      </w:r>
      <w:r>
        <w:rPr>
          <w:rFonts w:asciiTheme="minorEastAsia" w:hAnsiTheme="minorEastAsia" w:cs="宋体" w:hint="eastAsia"/>
          <w:sz w:val="28"/>
          <w:szCs w:val="28"/>
        </w:rPr>
        <w:t>努力推动工作“全员化”格局，先后与“中建材环保研究</w:t>
      </w:r>
      <w:r>
        <w:rPr>
          <w:rFonts w:asciiTheme="minorEastAsia" w:hAnsiTheme="minorEastAsia" w:cs="宋体" w:hint="eastAsia"/>
          <w:sz w:val="28"/>
          <w:szCs w:val="28"/>
        </w:rPr>
        <w:t>院（江苏）有限公司”、“江苏恒誉环保科技有限公司”、“江苏绿方圆生物科技有限公司”签订就业基地。</w:t>
      </w:r>
      <w:r>
        <w:rPr>
          <w:rFonts w:asciiTheme="minorEastAsia" w:hAnsiTheme="minorEastAsia" w:cs="宋体" w:hint="eastAsia"/>
          <w:sz w:val="28"/>
          <w:szCs w:val="28"/>
        </w:rPr>
        <w:t>2020</w:t>
      </w:r>
      <w:r>
        <w:rPr>
          <w:rFonts w:asciiTheme="minorEastAsia" w:hAnsiTheme="minorEastAsia" w:cs="宋体" w:hint="eastAsia"/>
          <w:sz w:val="28"/>
          <w:szCs w:val="28"/>
        </w:rPr>
        <w:t>届毕业生离校就业率为</w:t>
      </w:r>
      <w:r>
        <w:rPr>
          <w:rFonts w:asciiTheme="minorEastAsia" w:hAnsiTheme="minorEastAsia" w:cs="宋体" w:hint="eastAsia"/>
          <w:sz w:val="28"/>
          <w:szCs w:val="28"/>
        </w:rPr>
        <w:t>70.2%</w:t>
      </w:r>
      <w:r>
        <w:rPr>
          <w:rFonts w:asciiTheme="minorEastAsia" w:hAnsiTheme="minorEastAsia" w:cs="宋体" w:hint="eastAsia"/>
          <w:sz w:val="28"/>
          <w:szCs w:val="28"/>
        </w:rPr>
        <w:t>。年终就业率为</w:t>
      </w:r>
      <w:r>
        <w:rPr>
          <w:rFonts w:asciiTheme="minorEastAsia" w:hAnsiTheme="minorEastAsia" w:cs="宋体" w:hint="eastAsia"/>
          <w:sz w:val="28"/>
          <w:szCs w:val="28"/>
        </w:rPr>
        <w:t>92%</w:t>
      </w:r>
      <w:r>
        <w:rPr>
          <w:rFonts w:asciiTheme="minorEastAsia" w:hAnsiTheme="minorEastAsia" w:cs="宋体" w:hint="eastAsia"/>
          <w:sz w:val="28"/>
          <w:szCs w:val="28"/>
        </w:rPr>
        <w:t>。积极引导学生科技创业，获第十一届“挑战杯”中国大学生创业计划竞赛铜奖；获盐城市“三创”大赛优秀奖</w:t>
      </w:r>
      <w:r>
        <w:rPr>
          <w:rFonts w:asciiTheme="minorEastAsia" w:hAnsiTheme="minorEastAsia" w:cs="宋体" w:hint="eastAsia"/>
          <w:sz w:val="28"/>
          <w:szCs w:val="28"/>
        </w:rPr>
        <w:t>1</w:t>
      </w:r>
      <w:r>
        <w:rPr>
          <w:rFonts w:asciiTheme="minorEastAsia" w:hAnsiTheme="minorEastAsia" w:cs="宋体" w:hint="eastAsia"/>
          <w:sz w:val="28"/>
          <w:szCs w:val="28"/>
        </w:rPr>
        <w:t>项；</w:t>
      </w:r>
      <w:r>
        <w:rPr>
          <w:rFonts w:asciiTheme="minorEastAsia" w:hAnsiTheme="minorEastAsia" w:cs="宋体" w:hint="eastAsia"/>
          <w:sz w:val="28"/>
          <w:szCs w:val="28"/>
        </w:rPr>
        <w:t>18</w:t>
      </w:r>
      <w:r>
        <w:rPr>
          <w:rFonts w:asciiTheme="minorEastAsia" w:hAnsiTheme="minorEastAsia" w:cs="宋体" w:hint="eastAsia"/>
          <w:sz w:val="28"/>
          <w:szCs w:val="28"/>
        </w:rPr>
        <w:t>级李阳光同学获“江苏省大学生就业创业年度人物”称号。</w:t>
      </w:r>
    </w:p>
    <w:p w14:paraId="13C97391" w14:textId="77777777" w:rsidR="00EF2A9D" w:rsidRDefault="00325078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学院</w:t>
      </w:r>
      <w:proofErr w:type="gramStart"/>
      <w:r>
        <w:rPr>
          <w:rFonts w:asciiTheme="minorEastAsia" w:hAnsiTheme="minorEastAsia" w:hint="eastAsia"/>
          <w:sz w:val="28"/>
          <w:szCs w:val="28"/>
        </w:rPr>
        <w:t>奖助补贷工作</w:t>
      </w:r>
      <w:proofErr w:type="gramEnd"/>
      <w:r>
        <w:rPr>
          <w:rFonts w:asciiTheme="minorEastAsia" w:hAnsiTheme="minorEastAsia" w:hint="eastAsia"/>
          <w:sz w:val="28"/>
          <w:szCs w:val="28"/>
        </w:rPr>
        <w:t>公开公平公正，全年共</w:t>
      </w:r>
      <w:r>
        <w:rPr>
          <w:rFonts w:asciiTheme="minorEastAsia" w:hAnsiTheme="minorEastAsia" w:hint="eastAsia"/>
          <w:sz w:val="28"/>
          <w:szCs w:val="28"/>
        </w:rPr>
        <w:t>发放各类奖学金</w:t>
      </w:r>
      <w:r>
        <w:rPr>
          <w:rFonts w:asciiTheme="minorEastAsia" w:hAnsiTheme="minorEastAsia" w:hint="eastAsia"/>
          <w:sz w:val="28"/>
          <w:szCs w:val="28"/>
        </w:rPr>
        <w:t>404</w:t>
      </w:r>
      <w:r>
        <w:rPr>
          <w:rFonts w:asciiTheme="minorEastAsia" w:hAnsiTheme="minorEastAsia" w:hint="eastAsia"/>
          <w:sz w:val="28"/>
          <w:szCs w:val="28"/>
        </w:rPr>
        <w:t>人，困难生</w:t>
      </w:r>
      <w:r>
        <w:rPr>
          <w:rFonts w:asciiTheme="minorEastAsia" w:hAnsiTheme="minorEastAsia" w:hint="eastAsia"/>
          <w:sz w:val="28"/>
          <w:szCs w:val="28"/>
        </w:rPr>
        <w:t>建档</w:t>
      </w:r>
      <w:r>
        <w:rPr>
          <w:rFonts w:asciiTheme="minorEastAsia" w:hAnsiTheme="minorEastAsia" w:hint="eastAsia"/>
          <w:sz w:val="28"/>
          <w:szCs w:val="28"/>
        </w:rPr>
        <w:t>279</w:t>
      </w:r>
      <w:r>
        <w:rPr>
          <w:rFonts w:asciiTheme="minorEastAsia" w:hAnsiTheme="minorEastAsia" w:hint="eastAsia"/>
          <w:sz w:val="28"/>
          <w:szCs w:val="28"/>
        </w:rPr>
        <w:t>人，建档立卡</w:t>
      </w:r>
      <w:r>
        <w:rPr>
          <w:rFonts w:asciiTheme="minorEastAsia" w:hAnsiTheme="minorEastAsia" w:hint="eastAsia"/>
          <w:sz w:val="28"/>
          <w:szCs w:val="28"/>
        </w:rPr>
        <w:t>40</w:t>
      </w:r>
      <w:r>
        <w:rPr>
          <w:rFonts w:asciiTheme="minorEastAsia" w:hAnsiTheme="minorEastAsia" w:hint="eastAsia"/>
          <w:sz w:val="28"/>
          <w:szCs w:val="28"/>
        </w:rPr>
        <w:t>人，</w:t>
      </w:r>
      <w:r>
        <w:rPr>
          <w:rFonts w:asciiTheme="minorEastAsia" w:hAnsiTheme="minorEastAsia" w:hint="eastAsia"/>
          <w:sz w:val="28"/>
          <w:szCs w:val="28"/>
        </w:rPr>
        <w:t>44</w:t>
      </w:r>
      <w:r>
        <w:rPr>
          <w:rFonts w:asciiTheme="minorEastAsia" w:hAnsiTheme="minorEastAsia" w:hint="eastAsia"/>
          <w:sz w:val="28"/>
          <w:szCs w:val="28"/>
        </w:rPr>
        <w:t>名贫困生获得国家励志</w:t>
      </w:r>
      <w:r>
        <w:rPr>
          <w:rFonts w:asciiTheme="minorEastAsia" w:hAnsiTheme="minorEastAsia" w:hint="eastAsia"/>
          <w:sz w:val="28"/>
          <w:szCs w:val="28"/>
        </w:rPr>
        <w:lastRenderedPageBreak/>
        <w:t>奖学金，</w:t>
      </w:r>
      <w:r>
        <w:rPr>
          <w:rFonts w:asciiTheme="minorEastAsia" w:hAnsiTheme="minorEastAsia" w:hint="eastAsia"/>
          <w:sz w:val="28"/>
          <w:szCs w:val="28"/>
        </w:rPr>
        <w:t>222</w:t>
      </w:r>
      <w:r>
        <w:rPr>
          <w:rFonts w:asciiTheme="minorEastAsia" w:hAnsiTheme="minorEastAsia" w:hint="eastAsia"/>
          <w:sz w:val="28"/>
          <w:szCs w:val="28"/>
        </w:rPr>
        <w:t>名贫困生获得国家助学金，</w:t>
      </w:r>
      <w:r>
        <w:rPr>
          <w:rFonts w:asciiTheme="minorEastAsia" w:hAnsiTheme="minorEastAsia" w:hint="eastAsia"/>
          <w:sz w:val="28"/>
          <w:szCs w:val="28"/>
        </w:rPr>
        <w:t>10</w:t>
      </w:r>
      <w:r>
        <w:rPr>
          <w:rFonts w:asciiTheme="minorEastAsia" w:hAnsiTheme="minorEastAsia" w:hint="eastAsia"/>
          <w:sz w:val="28"/>
          <w:szCs w:val="28"/>
        </w:rPr>
        <w:t>名贫困</w:t>
      </w:r>
      <w:proofErr w:type="gramStart"/>
      <w:r>
        <w:rPr>
          <w:rFonts w:asciiTheme="minorEastAsia" w:hAnsiTheme="minorEastAsia" w:hint="eastAsia"/>
          <w:sz w:val="28"/>
          <w:szCs w:val="28"/>
        </w:rPr>
        <w:t>生加入</w:t>
      </w:r>
      <w:proofErr w:type="gramEnd"/>
      <w:r>
        <w:rPr>
          <w:rFonts w:asciiTheme="minorEastAsia" w:hAnsiTheme="minorEastAsia" w:hint="eastAsia"/>
          <w:sz w:val="28"/>
          <w:szCs w:val="28"/>
        </w:rPr>
        <w:t>校“伯黎学社”，学工人</w:t>
      </w:r>
      <w:r>
        <w:rPr>
          <w:rFonts w:asciiTheme="minorEastAsia" w:hAnsiTheme="minorEastAsia" w:hint="eastAsia"/>
          <w:sz w:val="28"/>
          <w:szCs w:val="28"/>
        </w:rPr>
        <w:t>员走访</w:t>
      </w:r>
      <w:r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 w:hint="eastAsia"/>
          <w:sz w:val="28"/>
          <w:szCs w:val="28"/>
        </w:rPr>
        <w:t>位困难学生家庭。心理健康工作认真细致，建立特殊群体档案</w:t>
      </w:r>
      <w:r>
        <w:rPr>
          <w:rFonts w:asciiTheme="minorEastAsia" w:hAnsiTheme="minorEastAsia" w:hint="eastAsia"/>
          <w:sz w:val="28"/>
          <w:szCs w:val="28"/>
        </w:rPr>
        <w:t>11</w:t>
      </w:r>
      <w:r>
        <w:rPr>
          <w:rFonts w:asciiTheme="minorEastAsia" w:hAnsiTheme="minorEastAsia" w:hint="eastAsia"/>
          <w:sz w:val="28"/>
          <w:szCs w:val="28"/>
        </w:rPr>
        <w:t>例，学院全年无一例学生安全事故。</w:t>
      </w:r>
    </w:p>
    <w:p w14:paraId="32633DB2" w14:textId="77777777" w:rsidR="00EF2A9D" w:rsidRDefault="00325078">
      <w:pPr>
        <w:pStyle w:val="a5"/>
        <w:spacing w:line="500" w:lineRule="exact"/>
        <w:ind w:left="420" w:firstLineChars="0" w:firstLine="0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hint="eastAsia"/>
          <w:b/>
          <w:bCs/>
          <w:sz w:val="28"/>
          <w:szCs w:val="28"/>
        </w:rPr>
        <w:t>四、</w:t>
      </w:r>
      <w:r>
        <w:rPr>
          <w:rFonts w:asciiTheme="minorEastAsia" w:hAnsiTheme="minorEastAsia" w:hint="eastAsia"/>
          <w:b/>
          <w:bCs/>
          <w:sz w:val="28"/>
          <w:szCs w:val="28"/>
        </w:rPr>
        <w:t>严守纪律</w:t>
      </w:r>
      <w:r>
        <w:rPr>
          <w:rFonts w:asciiTheme="minorEastAsia" w:hAnsiTheme="minorEastAsia" w:hint="eastAsia"/>
          <w:b/>
          <w:bCs/>
          <w:sz w:val="28"/>
          <w:szCs w:val="28"/>
        </w:rPr>
        <w:t>，</w:t>
      </w:r>
      <w:r>
        <w:rPr>
          <w:rFonts w:asciiTheme="minorEastAsia" w:hAnsiTheme="minorEastAsia" w:hint="eastAsia"/>
          <w:b/>
          <w:bCs/>
          <w:sz w:val="28"/>
          <w:szCs w:val="28"/>
        </w:rPr>
        <w:t>履行责任树立清风正气</w:t>
      </w:r>
    </w:p>
    <w:p w14:paraId="24429C19" w14:textId="77777777" w:rsidR="00EF2A9D" w:rsidRDefault="00325078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proofErr w:type="gramStart"/>
      <w:r>
        <w:rPr>
          <w:rFonts w:asciiTheme="minorEastAsia" w:hAnsiTheme="minorEastAsia" w:hint="eastAsia"/>
          <w:sz w:val="28"/>
          <w:szCs w:val="28"/>
        </w:rPr>
        <w:t>“</w:t>
      </w:r>
      <w:proofErr w:type="gramEnd"/>
      <w:r>
        <w:rPr>
          <w:rFonts w:asciiTheme="minorEastAsia" w:hAnsiTheme="minorEastAsia" w:hint="eastAsia"/>
          <w:sz w:val="28"/>
          <w:szCs w:val="28"/>
        </w:rPr>
        <w:t>在其位</w:t>
      </w:r>
      <w:r>
        <w:rPr>
          <w:rFonts w:asciiTheme="minorEastAsia" w:hAnsiTheme="minorEastAsia" w:hint="eastAsia"/>
          <w:sz w:val="28"/>
          <w:szCs w:val="28"/>
        </w:rPr>
        <w:t>、谋其政，</w:t>
      </w:r>
      <w:r>
        <w:rPr>
          <w:rFonts w:asciiTheme="minorEastAsia" w:hAnsiTheme="minorEastAsia" w:hint="eastAsia"/>
          <w:sz w:val="28"/>
          <w:szCs w:val="28"/>
        </w:rPr>
        <w:t>时刻将履职尽责作为基本功来修炼，不断树立对岗位责任的敬畏之心、荣誉之心，做到“净”字打底、“干”字当头。</w:t>
      </w:r>
      <w:r>
        <w:rPr>
          <w:rFonts w:asciiTheme="minorEastAsia" w:hAnsiTheme="minorEastAsia" w:hint="eastAsia"/>
          <w:sz w:val="28"/>
          <w:szCs w:val="28"/>
        </w:rPr>
        <w:t>自觉遵守《廉政准则》和廉洁自律的各项规定，认真贯彻落实中央八项规定精神，个人事项如实汇报。</w:t>
      </w:r>
      <w:r>
        <w:rPr>
          <w:rFonts w:asciiTheme="minorEastAsia" w:hAnsiTheme="minorEastAsia" w:hint="eastAsia"/>
          <w:sz w:val="28"/>
          <w:szCs w:val="28"/>
        </w:rPr>
        <w:t>同时身为纪检委员，能够</w:t>
      </w:r>
      <w:r>
        <w:rPr>
          <w:rFonts w:asciiTheme="minorEastAsia" w:hAnsiTheme="minorEastAsia" w:hint="eastAsia"/>
          <w:sz w:val="28"/>
          <w:szCs w:val="28"/>
        </w:rPr>
        <w:t>按照“一岗双职”的要求，协助党总支认真开展廉政教育，切实履行监督职责和报告职责，重大问题、廉洁风险、重要舆情及时报告，充分发挥纪检委员“近距离监督”的天然优势，延伸党内监督触角，激活监督的“神经末梢”，</w:t>
      </w:r>
      <w:proofErr w:type="gramStart"/>
      <w:r>
        <w:rPr>
          <w:rFonts w:asciiTheme="minorEastAsia" w:hAnsiTheme="minorEastAsia" w:hint="eastAsia"/>
          <w:sz w:val="28"/>
          <w:szCs w:val="28"/>
        </w:rPr>
        <w:t>确保党风</w:t>
      </w:r>
      <w:proofErr w:type="gramEnd"/>
      <w:r>
        <w:rPr>
          <w:rFonts w:asciiTheme="minorEastAsia" w:hAnsiTheme="minorEastAsia" w:hint="eastAsia"/>
          <w:sz w:val="28"/>
          <w:szCs w:val="28"/>
        </w:rPr>
        <w:t>廉政建设责任制落到实处。</w:t>
      </w:r>
    </w:p>
    <w:p w14:paraId="2A6B3B08" w14:textId="18338491" w:rsidR="00EF2A9D" w:rsidRDefault="00325078" w:rsidP="00325078">
      <w:pPr>
        <w:pStyle w:val="a0"/>
        <w:ind w:left="567"/>
        <w:jc w:val="both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五、</w:t>
      </w:r>
      <w:r>
        <w:rPr>
          <w:rFonts w:asciiTheme="minorEastAsia" w:hAnsiTheme="minorEastAsia" w:hint="eastAsia"/>
          <w:sz w:val="28"/>
          <w:szCs w:val="28"/>
        </w:rPr>
        <w:t>检视问题，找准差距当下改长久立</w:t>
      </w:r>
    </w:p>
    <w:p w14:paraId="6EC4747A" w14:textId="77777777" w:rsidR="00EF2A9D" w:rsidRDefault="00325078">
      <w:pPr>
        <w:pStyle w:val="a4"/>
        <w:ind w:left="635" w:firstLineChars="0" w:firstLine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一是理论联系实际不够，在考虑和工作时缺乏前瞻性；二是</w:t>
      </w:r>
    </w:p>
    <w:p w14:paraId="01B54C9B" w14:textId="77777777" w:rsidR="00EF2A9D" w:rsidRDefault="00325078">
      <w:pPr>
        <w:pStyle w:val="a4"/>
        <w:ind w:firstLineChars="0" w:firstLine="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开拓创新精神、争先意识不强；三是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缺乏攻坚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克难、敢闯敢试的勇气。</w:t>
      </w:r>
    </w:p>
    <w:p w14:paraId="23489985" w14:textId="77777777" w:rsidR="00EF2A9D" w:rsidRDefault="00325078">
      <w:pPr>
        <w:spacing w:line="500" w:lineRule="exact"/>
        <w:ind w:leftChars="266" w:left="559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针对</w:t>
      </w:r>
      <w:r>
        <w:rPr>
          <w:rFonts w:asciiTheme="minorEastAsia" w:hAnsiTheme="minorEastAsia" w:hint="eastAsia"/>
          <w:sz w:val="28"/>
          <w:szCs w:val="28"/>
        </w:rPr>
        <w:t>以上</w:t>
      </w:r>
      <w:r>
        <w:rPr>
          <w:rFonts w:asciiTheme="minorEastAsia" w:hAnsiTheme="minorEastAsia" w:hint="eastAsia"/>
          <w:sz w:val="28"/>
          <w:szCs w:val="28"/>
        </w:rPr>
        <w:t>缺点与不足，在今后的工作中，</w:t>
      </w:r>
      <w:r>
        <w:rPr>
          <w:rFonts w:asciiTheme="minorEastAsia" w:hAnsiTheme="minorEastAsia" w:hint="eastAsia"/>
          <w:sz w:val="28"/>
          <w:szCs w:val="28"/>
        </w:rPr>
        <w:t>我将做到以下三个方面：</w:t>
      </w:r>
    </w:p>
    <w:p w14:paraId="33365A89" w14:textId="77777777" w:rsidR="00EF2A9D" w:rsidRDefault="00325078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、深化学习，努力提高自己的思想理论水平，用新观念武装头脑、增长才干，提高驾驭工作的能力，注重学以致用。</w:t>
      </w: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、树立开拓创新的精神，永葆工作中的蓬勃生机和活力，不断总结和完善已有的经验，提出新思想、新方案，拿出新举措，开创工作新局面。</w:t>
      </w: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、进一步增强责任意识和宗旨意识，切实把主要精力和心思集中到干事创业上。</w:t>
      </w:r>
    </w:p>
    <w:p w14:paraId="473C14BB" w14:textId="77777777" w:rsidR="00EF2A9D" w:rsidRDefault="00EF2A9D">
      <w:pPr>
        <w:autoSpaceDN w:val="0"/>
        <w:spacing w:line="520" w:lineRule="exact"/>
        <w:ind w:left="75" w:firstLine="420"/>
        <w:rPr>
          <w:rFonts w:asciiTheme="minorEastAsia" w:hAnsiTheme="minorEastAsia"/>
          <w:sz w:val="28"/>
          <w:szCs w:val="28"/>
        </w:rPr>
      </w:pPr>
    </w:p>
    <w:p w14:paraId="66F43767" w14:textId="77777777" w:rsidR="00EF2A9D" w:rsidRDefault="00EF2A9D">
      <w:pPr>
        <w:pStyle w:val="a0"/>
      </w:pPr>
    </w:p>
    <w:p w14:paraId="41FE52B8" w14:textId="77777777" w:rsidR="00EF2A9D" w:rsidRDefault="00EF2A9D">
      <w:pPr>
        <w:pStyle w:val="a0"/>
        <w:ind w:left="635"/>
        <w:jc w:val="both"/>
      </w:pPr>
    </w:p>
    <w:p w14:paraId="54B830B0" w14:textId="77777777" w:rsidR="00EF2A9D" w:rsidRDefault="00EF2A9D">
      <w:pPr>
        <w:pStyle w:val="a5"/>
        <w:spacing w:line="500" w:lineRule="exact"/>
        <w:ind w:left="420" w:firstLineChars="0" w:firstLine="0"/>
        <w:rPr>
          <w:rFonts w:asciiTheme="minorEastAsia" w:hAnsiTheme="minorEastAsia"/>
          <w:b/>
          <w:bCs/>
          <w:sz w:val="28"/>
          <w:szCs w:val="28"/>
        </w:rPr>
      </w:pPr>
    </w:p>
    <w:p w14:paraId="3930B398" w14:textId="77777777" w:rsidR="00EF2A9D" w:rsidRDefault="00EF2A9D"/>
    <w:sectPr w:rsidR="00EF2A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简仿宋">
    <w:altName w:val="仿宋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C410CD2"/>
    <w:multiLevelType w:val="singleLevel"/>
    <w:tmpl w:val="8C410CD2"/>
    <w:lvl w:ilvl="0">
      <w:start w:val="1"/>
      <w:numFmt w:val="chineseCounting"/>
      <w:suff w:val="nothing"/>
      <w:lvlText w:val="%1、"/>
      <w:lvlJc w:val="left"/>
      <w:pPr>
        <w:ind w:left="567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746477"/>
    <w:rsid w:val="00325078"/>
    <w:rsid w:val="00EF2A9D"/>
    <w:rsid w:val="0281159E"/>
    <w:rsid w:val="031C2269"/>
    <w:rsid w:val="0334137F"/>
    <w:rsid w:val="070B0EAE"/>
    <w:rsid w:val="09251844"/>
    <w:rsid w:val="13AE71B4"/>
    <w:rsid w:val="14746477"/>
    <w:rsid w:val="1AB0354A"/>
    <w:rsid w:val="1EAC1C90"/>
    <w:rsid w:val="1F2F78F4"/>
    <w:rsid w:val="20100E44"/>
    <w:rsid w:val="21411C7C"/>
    <w:rsid w:val="28E32D15"/>
    <w:rsid w:val="2D702C8C"/>
    <w:rsid w:val="31A47777"/>
    <w:rsid w:val="31AA03F4"/>
    <w:rsid w:val="32A008FF"/>
    <w:rsid w:val="37153558"/>
    <w:rsid w:val="37542E9E"/>
    <w:rsid w:val="435D4451"/>
    <w:rsid w:val="4BEC1209"/>
    <w:rsid w:val="4EC505F9"/>
    <w:rsid w:val="50095FC9"/>
    <w:rsid w:val="519705C0"/>
    <w:rsid w:val="570647C6"/>
    <w:rsid w:val="6765076E"/>
    <w:rsid w:val="6CBB1822"/>
    <w:rsid w:val="77684244"/>
    <w:rsid w:val="7EE7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E2F4CC"/>
  <w15:docId w15:val="{91BC6193-77EC-4518-BD7B-5E4A570D0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Default Paragraph Font" w:semiHidden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4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4">
    <w:name w:val="Body Text Indent"/>
    <w:basedOn w:val="a"/>
    <w:qFormat/>
    <w:pPr>
      <w:adjustRightInd w:val="0"/>
      <w:snapToGrid w:val="0"/>
      <w:spacing w:line="288" w:lineRule="auto"/>
      <w:ind w:firstLineChars="200" w:firstLine="600"/>
    </w:pPr>
    <w:rPr>
      <w:rFonts w:eastAsia="微软简仿宋"/>
      <w:sz w:val="30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逍遥影</dc:creator>
  <cp:lastModifiedBy>86188</cp:lastModifiedBy>
  <cp:revision>2</cp:revision>
  <dcterms:created xsi:type="dcterms:W3CDTF">2020-12-17T00:52:00Z</dcterms:created>
  <dcterms:modified xsi:type="dcterms:W3CDTF">2021-01-01T04:39:00Z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