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42" w:rsidRPr="001C486E" w:rsidRDefault="001C486E" w:rsidP="00DD3E21">
      <w:pPr>
        <w:spacing w:line="560" w:lineRule="exact"/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1C486E">
        <w:rPr>
          <w:rFonts w:asciiTheme="majorEastAsia" w:eastAsiaTheme="majorEastAsia" w:hAnsiTheme="majorEastAsia"/>
          <w:b/>
          <w:sz w:val="36"/>
          <w:szCs w:val="36"/>
        </w:rPr>
        <w:t>处级领导干部</w:t>
      </w:r>
      <w:r w:rsidR="00DD3E21" w:rsidRPr="001C486E">
        <w:rPr>
          <w:rFonts w:asciiTheme="majorEastAsia" w:eastAsiaTheme="majorEastAsia" w:hAnsiTheme="majorEastAsia"/>
          <w:b/>
          <w:sz w:val="36"/>
          <w:szCs w:val="36"/>
        </w:rPr>
        <w:t>任期工作总结</w:t>
      </w:r>
    </w:p>
    <w:p w:rsidR="00DD3E21" w:rsidRPr="00DD3E21" w:rsidRDefault="00DD3E21" w:rsidP="00DD3E21">
      <w:pPr>
        <w:spacing w:line="560" w:lineRule="exact"/>
        <w:jc w:val="center"/>
        <w:rPr>
          <w:rFonts w:ascii="楷体" w:eastAsia="楷体" w:hAnsi="楷体" w:hint="eastAsia"/>
          <w:sz w:val="32"/>
          <w:szCs w:val="32"/>
        </w:rPr>
      </w:pPr>
      <w:r w:rsidRPr="00DD3E21">
        <w:rPr>
          <w:rFonts w:ascii="楷体" w:eastAsia="楷体" w:hAnsi="楷体" w:hint="eastAsia"/>
          <w:sz w:val="32"/>
          <w:szCs w:val="32"/>
        </w:rPr>
        <w:t>体育学院 姜振</w:t>
      </w:r>
    </w:p>
    <w:p w:rsidR="00DD3E21" w:rsidRDefault="00DD3E21" w:rsidP="00DD3E21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DD3E21" w:rsidRPr="00DD3E21" w:rsidRDefault="00DD3E21" w:rsidP="00DD3E2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D3E21">
        <w:rPr>
          <w:rFonts w:ascii="仿宋" w:eastAsia="仿宋" w:hAnsi="仿宋" w:hint="eastAsia"/>
          <w:sz w:val="32"/>
          <w:szCs w:val="32"/>
        </w:rPr>
        <w:t>2014年1</w:t>
      </w:r>
      <w:r w:rsidRPr="00DD3E21">
        <w:rPr>
          <w:rFonts w:ascii="仿宋" w:eastAsia="仿宋" w:hAnsi="仿宋" w:hint="eastAsia"/>
          <w:sz w:val="32"/>
          <w:szCs w:val="32"/>
        </w:rPr>
        <w:t>0</w:t>
      </w:r>
      <w:r w:rsidR="007D57DB">
        <w:rPr>
          <w:rFonts w:ascii="仿宋" w:eastAsia="仿宋" w:hAnsi="仿宋" w:hint="eastAsia"/>
          <w:sz w:val="32"/>
          <w:szCs w:val="32"/>
        </w:rPr>
        <w:t>月，本人在学校组织的培养和</w:t>
      </w:r>
      <w:r w:rsidRPr="00DD3E21">
        <w:rPr>
          <w:rFonts w:ascii="仿宋" w:eastAsia="仿宋" w:hAnsi="仿宋" w:hint="eastAsia"/>
          <w:sz w:val="32"/>
          <w:szCs w:val="32"/>
        </w:rPr>
        <w:t>支持下，任职于</w:t>
      </w:r>
      <w:r w:rsidRPr="00DD3E21">
        <w:rPr>
          <w:rFonts w:ascii="仿宋" w:eastAsia="仿宋" w:hAnsi="仿宋" w:hint="eastAsia"/>
          <w:sz w:val="32"/>
          <w:szCs w:val="32"/>
        </w:rPr>
        <w:t>体育学院副院长</w:t>
      </w:r>
      <w:r w:rsidRPr="00DD3E21">
        <w:rPr>
          <w:rFonts w:ascii="仿宋" w:eastAsia="仿宋" w:hAnsi="仿宋" w:hint="eastAsia"/>
          <w:sz w:val="32"/>
          <w:szCs w:val="32"/>
        </w:rPr>
        <w:t>，分管教学</w:t>
      </w:r>
      <w:r w:rsidRPr="00DD3E21">
        <w:rPr>
          <w:rFonts w:ascii="仿宋" w:eastAsia="仿宋" w:hAnsi="仿宋" w:hint="eastAsia"/>
          <w:sz w:val="32"/>
          <w:szCs w:val="32"/>
        </w:rPr>
        <w:t>与实验室工作，</w:t>
      </w:r>
      <w:r w:rsidRPr="00DD3E21">
        <w:rPr>
          <w:rFonts w:ascii="仿宋" w:eastAsia="仿宋" w:hAnsi="仿宋" w:hint="eastAsia"/>
          <w:sz w:val="32"/>
          <w:szCs w:val="32"/>
        </w:rPr>
        <w:t>按照学校关于对处级干部考核的要求，现将本人在任职期</w:t>
      </w:r>
      <w:r w:rsidRPr="00DD3E21">
        <w:rPr>
          <w:rFonts w:ascii="仿宋" w:eastAsia="仿宋" w:hAnsi="仿宋" w:hint="eastAsia"/>
          <w:sz w:val="32"/>
          <w:szCs w:val="32"/>
        </w:rPr>
        <w:t>间</w:t>
      </w:r>
      <w:r w:rsidRPr="00DD3E21">
        <w:rPr>
          <w:rFonts w:ascii="仿宋" w:eastAsia="仿宋" w:hAnsi="仿宋" w:hint="eastAsia"/>
          <w:sz w:val="32"/>
          <w:szCs w:val="32"/>
        </w:rPr>
        <w:t>的</w:t>
      </w:r>
      <w:r w:rsidRPr="00DD3E21">
        <w:rPr>
          <w:rFonts w:ascii="仿宋" w:eastAsia="仿宋" w:hAnsi="仿宋" w:hint="eastAsia"/>
          <w:sz w:val="32"/>
          <w:szCs w:val="32"/>
        </w:rPr>
        <w:t>履职</w:t>
      </w:r>
      <w:r w:rsidRPr="00DD3E21">
        <w:rPr>
          <w:rFonts w:ascii="仿宋" w:eastAsia="仿宋" w:hAnsi="仿宋" w:hint="eastAsia"/>
          <w:sz w:val="32"/>
          <w:szCs w:val="32"/>
        </w:rPr>
        <w:t>情况报告如下：</w:t>
      </w:r>
    </w:p>
    <w:p w:rsidR="00DD3E21" w:rsidRPr="007D57DB" w:rsidRDefault="007D57DB" w:rsidP="007D57DB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7D57DB">
        <w:rPr>
          <w:rFonts w:ascii="黑体" w:eastAsia="黑体" w:hAnsi="黑体"/>
          <w:sz w:val="32"/>
          <w:szCs w:val="32"/>
        </w:rPr>
        <w:t>一、德</w:t>
      </w:r>
    </w:p>
    <w:p w:rsidR="007D57DB" w:rsidRDefault="007D57DB" w:rsidP="007D57DB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7D57DB">
        <w:rPr>
          <w:rFonts w:ascii="仿宋" w:eastAsia="仿宋" w:hAnsi="仿宋" w:hint="eastAsia"/>
          <w:sz w:val="32"/>
          <w:szCs w:val="32"/>
        </w:rPr>
        <w:t>本人任现职以来，坚持政治理论学习，</w:t>
      </w:r>
      <w:r w:rsidR="001C486E" w:rsidRPr="001C486E">
        <w:rPr>
          <w:rFonts w:ascii="仿宋" w:eastAsia="仿宋" w:hAnsi="仿宋" w:hint="eastAsia"/>
          <w:sz w:val="32"/>
          <w:szCs w:val="32"/>
        </w:rPr>
        <w:t>深入学习贯彻党的十八大和十</w:t>
      </w:r>
      <w:r w:rsidR="001C486E">
        <w:rPr>
          <w:rFonts w:ascii="仿宋" w:eastAsia="仿宋" w:hAnsi="仿宋" w:hint="eastAsia"/>
          <w:sz w:val="32"/>
          <w:szCs w:val="32"/>
        </w:rPr>
        <w:t>九大会议</w:t>
      </w:r>
      <w:r w:rsidR="001C486E" w:rsidRPr="001C486E">
        <w:rPr>
          <w:rFonts w:ascii="仿宋" w:eastAsia="仿宋" w:hAnsi="仿宋" w:hint="eastAsia"/>
          <w:sz w:val="32"/>
          <w:szCs w:val="32"/>
        </w:rPr>
        <w:t>精神，深入学</w:t>
      </w:r>
      <w:proofErr w:type="gramStart"/>
      <w:r w:rsidR="001C486E" w:rsidRPr="001C486E">
        <w:rPr>
          <w:rFonts w:ascii="仿宋" w:eastAsia="仿宋" w:hAnsi="仿宋" w:hint="eastAsia"/>
          <w:sz w:val="32"/>
          <w:szCs w:val="32"/>
        </w:rPr>
        <w:t>习习近</w:t>
      </w:r>
      <w:proofErr w:type="gramEnd"/>
      <w:r w:rsidR="001C486E" w:rsidRPr="001C486E">
        <w:rPr>
          <w:rFonts w:ascii="仿宋" w:eastAsia="仿宋" w:hAnsi="仿宋" w:hint="eastAsia"/>
          <w:sz w:val="32"/>
          <w:szCs w:val="32"/>
        </w:rPr>
        <w:t>平总书记系列重要讲话，落实中央“四个全面”的战略布局，</w:t>
      </w:r>
      <w:r w:rsidR="001C486E" w:rsidRPr="007D57DB">
        <w:rPr>
          <w:rFonts w:ascii="仿宋" w:eastAsia="仿宋" w:hAnsi="仿宋" w:hint="eastAsia"/>
          <w:sz w:val="32"/>
          <w:szCs w:val="32"/>
        </w:rPr>
        <w:t>参加“三严三实” 与“两学一做”</w:t>
      </w:r>
      <w:r w:rsidR="001C486E">
        <w:rPr>
          <w:rFonts w:ascii="仿宋" w:eastAsia="仿宋" w:hAnsi="仿宋" w:hint="eastAsia"/>
          <w:sz w:val="32"/>
          <w:szCs w:val="32"/>
        </w:rPr>
        <w:t>等</w:t>
      </w:r>
      <w:r w:rsidR="001C486E" w:rsidRPr="007D57DB">
        <w:rPr>
          <w:rFonts w:ascii="仿宋" w:eastAsia="仿宋" w:hAnsi="仿宋" w:hint="eastAsia"/>
          <w:sz w:val="32"/>
          <w:szCs w:val="32"/>
        </w:rPr>
        <w:t>活动，</w:t>
      </w:r>
      <w:r w:rsidR="001C486E">
        <w:rPr>
          <w:rFonts w:ascii="仿宋" w:eastAsia="仿宋" w:hAnsi="仿宋" w:hint="eastAsia"/>
          <w:sz w:val="32"/>
          <w:szCs w:val="32"/>
        </w:rPr>
        <w:t>参加</w:t>
      </w:r>
      <w:r w:rsidR="001C486E" w:rsidRPr="007D57DB">
        <w:rPr>
          <w:rFonts w:ascii="仿宋" w:eastAsia="仿宋" w:hAnsi="仿宋" w:hint="eastAsia"/>
          <w:sz w:val="32"/>
          <w:szCs w:val="32"/>
        </w:rPr>
        <w:t>爱国主义教育与警示教育，提高党性修养与理论素养，增强领导能力与服务能力。</w:t>
      </w:r>
      <w:r w:rsidRPr="007D57DB">
        <w:rPr>
          <w:rFonts w:ascii="仿宋" w:eastAsia="仿宋" w:hAnsi="仿宋" w:hint="eastAsia"/>
          <w:sz w:val="32"/>
          <w:szCs w:val="32"/>
        </w:rPr>
        <w:t>团结同志，具有强烈的事业心和责任感，工作上兢兢业业，富有创新和团结协作精神</w:t>
      </w:r>
      <w:r w:rsidR="001C486E">
        <w:rPr>
          <w:rFonts w:ascii="仿宋" w:eastAsia="仿宋" w:hAnsi="仿宋" w:hint="eastAsia"/>
          <w:sz w:val="32"/>
          <w:szCs w:val="32"/>
        </w:rPr>
        <w:t>，</w:t>
      </w:r>
      <w:r w:rsidRPr="007D57DB">
        <w:rPr>
          <w:rFonts w:ascii="仿宋" w:eastAsia="仿宋" w:hAnsi="仿宋" w:hint="eastAsia"/>
          <w:sz w:val="32"/>
          <w:szCs w:val="32"/>
        </w:rPr>
        <w:t>在工作中坚持以党员的标准严格要求自己，坚定理想信念，拥护党的领导</w:t>
      </w:r>
      <w:r w:rsidR="001C486E">
        <w:rPr>
          <w:rFonts w:ascii="仿宋" w:eastAsia="仿宋" w:hAnsi="仿宋" w:hint="eastAsia"/>
          <w:sz w:val="32"/>
          <w:szCs w:val="32"/>
        </w:rPr>
        <w:t>与</w:t>
      </w:r>
      <w:r w:rsidRPr="007D57DB">
        <w:rPr>
          <w:rFonts w:ascii="仿宋" w:eastAsia="仿宋" w:hAnsi="仿宋" w:hint="eastAsia"/>
          <w:sz w:val="32"/>
          <w:szCs w:val="32"/>
        </w:rPr>
        <w:t>各项方针政策，关心国内外形势，</w:t>
      </w:r>
      <w:r w:rsidR="001C486E">
        <w:rPr>
          <w:rFonts w:ascii="仿宋" w:eastAsia="仿宋" w:hAnsi="仿宋" w:hint="eastAsia"/>
          <w:sz w:val="32"/>
          <w:szCs w:val="32"/>
        </w:rPr>
        <w:t>坚持民主集中</w:t>
      </w:r>
      <w:r w:rsidR="001C486E">
        <w:rPr>
          <w:rFonts w:ascii="仿宋" w:eastAsia="仿宋" w:hAnsi="仿宋" w:hint="eastAsia"/>
          <w:sz w:val="32"/>
          <w:szCs w:val="32"/>
        </w:rPr>
        <w:t>制</w:t>
      </w:r>
      <w:r w:rsidR="001C486E">
        <w:rPr>
          <w:rFonts w:ascii="仿宋" w:eastAsia="仿宋" w:hAnsi="仿宋" w:hint="eastAsia"/>
          <w:sz w:val="32"/>
          <w:szCs w:val="32"/>
        </w:rPr>
        <w:t>原则，</w:t>
      </w:r>
      <w:r w:rsidRPr="007D57DB">
        <w:rPr>
          <w:rFonts w:ascii="仿宋" w:eastAsia="仿宋" w:hAnsi="仿宋" w:hint="eastAsia"/>
          <w:sz w:val="32"/>
          <w:szCs w:val="32"/>
        </w:rPr>
        <w:t>认真执行学院下达的上级文件，协调系、室主任做好各项教学活动。</w:t>
      </w:r>
    </w:p>
    <w:p w:rsidR="007D57DB" w:rsidRPr="00352AC9" w:rsidRDefault="001C486E" w:rsidP="007D57DB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52AC9">
        <w:rPr>
          <w:rFonts w:ascii="黑体" w:eastAsia="黑体" w:hAnsi="黑体" w:hint="eastAsia"/>
          <w:sz w:val="32"/>
          <w:szCs w:val="32"/>
        </w:rPr>
        <w:t>二、能</w:t>
      </w:r>
    </w:p>
    <w:p w:rsidR="007D57DB" w:rsidRDefault="00352AC9" w:rsidP="00352AC9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52AC9">
        <w:rPr>
          <w:rFonts w:ascii="仿宋" w:eastAsia="仿宋" w:hAnsi="仿宋" w:hint="eastAsia"/>
          <w:sz w:val="32"/>
          <w:szCs w:val="32"/>
        </w:rPr>
        <w:t>本人非常重视个人在履行</w:t>
      </w:r>
      <w:r>
        <w:rPr>
          <w:rFonts w:ascii="仿宋" w:eastAsia="仿宋" w:hAnsi="仿宋" w:hint="eastAsia"/>
          <w:sz w:val="32"/>
          <w:szCs w:val="32"/>
        </w:rPr>
        <w:t>体育学院副院长</w:t>
      </w:r>
      <w:r w:rsidRPr="00352AC9">
        <w:rPr>
          <w:rFonts w:ascii="仿宋" w:eastAsia="仿宋" w:hAnsi="仿宋" w:hint="eastAsia"/>
          <w:sz w:val="32"/>
          <w:szCs w:val="32"/>
        </w:rPr>
        <w:t>职责时的工作能力方面的锻炼和培养，认真学习</w:t>
      </w:r>
      <w:r>
        <w:rPr>
          <w:rFonts w:ascii="仿宋" w:eastAsia="仿宋" w:hAnsi="仿宋" w:hint="eastAsia"/>
          <w:sz w:val="32"/>
          <w:szCs w:val="32"/>
        </w:rPr>
        <w:t>省内外</w:t>
      </w:r>
      <w:r w:rsidRPr="00352AC9">
        <w:rPr>
          <w:rFonts w:ascii="仿宋" w:eastAsia="仿宋" w:hAnsi="仿宋" w:hint="eastAsia"/>
          <w:sz w:val="32"/>
          <w:szCs w:val="32"/>
        </w:rPr>
        <w:t>高校和学校不同方面的规章制度，虚心向领导、同事们进行交流学习，不断熟悉</w:t>
      </w:r>
      <w:r>
        <w:rPr>
          <w:rFonts w:ascii="仿宋" w:eastAsia="仿宋" w:hAnsi="仿宋" w:hint="eastAsia"/>
          <w:sz w:val="32"/>
          <w:szCs w:val="32"/>
        </w:rPr>
        <w:t>教学管理</w:t>
      </w:r>
      <w:r w:rsidRPr="00352AC9">
        <w:rPr>
          <w:rFonts w:ascii="仿宋" w:eastAsia="仿宋" w:hAnsi="仿宋" w:hint="eastAsia"/>
          <w:sz w:val="32"/>
          <w:szCs w:val="32"/>
        </w:rPr>
        <w:t>工作的特点、流程和方法，</w:t>
      </w:r>
      <w:r>
        <w:rPr>
          <w:rFonts w:ascii="仿宋" w:eastAsia="仿宋" w:hAnsi="仿宋" w:hint="eastAsia"/>
          <w:sz w:val="32"/>
          <w:szCs w:val="32"/>
        </w:rPr>
        <w:t>参加江苏省体育局、教育厅组织的</w:t>
      </w:r>
      <w:r w:rsidR="008712D4">
        <w:rPr>
          <w:rFonts w:ascii="仿宋" w:eastAsia="仿宋" w:hAnsi="仿宋" w:hint="eastAsia"/>
          <w:sz w:val="32"/>
          <w:szCs w:val="32"/>
        </w:rPr>
        <w:t>管理干部培训班学习，</w:t>
      </w:r>
      <w:r w:rsidRPr="00352AC9">
        <w:rPr>
          <w:rFonts w:ascii="仿宋" w:eastAsia="仿宋" w:hAnsi="仿宋" w:hint="eastAsia"/>
          <w:sz w:val="32"/>
          <w:szCs w:val="32"/>
        </w:rPr>
        <w:t>积极将学习到的工作方法和工作</w:t>
      </w:r>
      <w:r w:rsidRPr="00352AC9">
        <w:rPr>
          <w:rFonts w:ascii="仿宋" w:eastAsia="仿宋" w:hAnsi="仿宋" w:hint="eastAsia"/>
          <w:sz w:val="32"/>
          <w:szCs w:val="32"/>
        </w:rPr>
        <w:lastRenderedPageBreak/>
        <w:t>思路进行总</w:t>
      </w:r>
      <w:r w:rsidR="008712D4">
        <w:rPr>
          <w:rFonts w:ascii="仿宋" w:eastAsia="仿宋" w:hAnsi="仿宋" w:hint="eastAsia"/>
          <w:sz w:val="32"/>
          <w:szCs w:val="32"/>
        </w:rPr>
        <w:t>结</w:t>
      </w:r>
      <w:r w:rsidRPr="00352AC9">
        <w:rPr>
          <w:rFonts w:ascii="仿宋" w:eastAsia="仿宋" w:hAnsi="仿宋" w:hint="eastAsia"/>
          <w:sz w:val="32"/>
          <w:szCs w:val="32"/>
        </w:rPr>
        <w:t>并付诸实践，进自己最大所能协助</w:t>
      </w:r>
      <w:r w:rsidR="008712D4">
        <w:rPr>
          <w:rFonts w:ascii="仿宋" w:eastAsia="仿宋" w:hAnsi="仿宋" w:hint="eastAsia"/>
          <w:sz w:val="32"/>
          <w:szCs w:val="32"/>
        </w:rPr>
        <w:t>院长</w:t>
      </w:r>
      <w:r w:rsidRPr="00352AC9">
        <w:rPr>
          <w:rFonts w:ascii="仿宋" w:eastAsia="仿宋" w:hAnsi="仿宋" w:hint="eastAsia"/>
          <w:sz w:val="32"/>
          <w:szCs w:val="32"/>
        </w:rPr>
        <w:t>和其他领导交代的工作和任务。</w:t>
      </w:r>
    </w:p>
    <w:p w:rsidR="008712D4" w:rsidRPr="00352AC9" w:rsidRDefault="008712D4" w:rsidP="008712D4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352AC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勤</w:t>
      </w:r>
    </w:p>
    <w:p w:rsidR="008712D4" w:rsidRPr="008712D4" w:rsidRDefault="008712D4" w:rsidP="004E01E2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8712D4">
        <w:rPr>
          <w:rFonts w:ascii="仿宋" w:eastAsia="仿宋" w:hAnsi="仿宋" w:hint="eastAsia"/>
          <w:sz w:val="32"/>
          <w:szCs w:val="32"/>
        </w:rPr>
        <w:t>本人对待工作勤勤恳恳、兢兢业业。对于</w:t>
      </w:r>
      <w:r>
        <w:rPr>
          <w:rFonts w:ascii="仿宋" w:eastAsia="仿宋" w:hAnsi="仿宋" w:hint="eastAsia"/>
          <w:sz w:val="32"/>
          <w:szCs w:val="32"/>
        </w:rPr>
        <w:t>领导</w:t>
      </w:r>
      <w:r w:rsidRPr="008712D4">
        <w:rPr>
          <w:rFonts w:ascii="仿宋" w:eastAsia="仿宋" w:hAnsi="仿宋" w:hint="eastAsia"/>
          <w:sz w:val="32"/>
          <w:szCs w:val="32"/>
        </w:rPr>
        <w:t>下达的工作任务能积极按时完成，遵循工作程序，遇到自己无法解决的事情会在第一时间向</w:t>
      </w:r>
      <w:r>
        <w:rPr>
          <w:rFonts w:ascii="仿宋" w:eastAsia="仿宋" w:hAnsi="仿宋" w:hint="eastAsia"/>
          <w:sz w:val="32"/>
          <w:szCs w:val="32"/>
        </w:rPr>
        <w:t>领导</w:t>
      </w:r>
      <w:r w:rsidRPr="008712D4">
        <w:rPr>
          <w:rFonts w:ascii="仿宋" w:eastAsia="仿宋" w:hAnsi="仿宋" w:hint="eastAsia"/>
          <w:sz w:val="32"/>
          <w:szCs w:val="32"/>
        </w:rPr>
        <w:t>汇报，</w:t>
      </w:r>
      <w:r>
        <w:rPr>
          <w:rFonts w:ascii="仿宋" w:eastAsia="仿宋" w:hAnsi="仿宋" w:hint="eastAsia"/>
          <w:sz w:val="32"/>
          <w:szCs w:val="32"/>
        </w:rPr>
        <w:t>积极解决</w:t>
      </w:r>
      <w:r w:rsidRPr="008712D4">
        <w:rPr>
          <w:rFonts w:ascii="仿宋" w:eastAsia="仿宋" w:hAnsi="仿宋" w:hint="eastAsia"/>
          <w:sz w:val="32"/>
          <w:szCs w:val="32"/>
        </w:rPr>
        <w:t>。对</w:t>
      </w:r>
      <w:r>
        <w:rPr>
          <w:rFonts w:ascii="仿宋" w:eastAsia="仿宋" w:hAnsi="仿宋" w:hint="eastAsia"/>
          <w:sz w:val="32"/>
          <w:szCs w:val="32"/>
        </w:rPr>
        <w:t>体育学院</w:t>
      </w:r>
      <w:r w:rsidRPr="008712D4">
        <w:rPr>
          <w:rFonts w:ascii="仿宋" w:eastAsia="仿宋" w:hAnsi="仿宋" w:hint="eastAsia"/>
          <w:sz w:val="32"/>
          <w:szCs w:val="32"/>
        </w:rPr>
        <w:t>日常</w:t>
      </w:r>
      <w:r>
        <w:rPr>
          <w:rFonts w:ascii="仿宋" w:eastAsia="仿宋" w:hAnsi="仿宋" w:hint="eastAsia"/>
          <w:sz w:val="32"/>
          <w:szCs w:val="32"/>
        </w:rPr>
        <w:t>教学</w:t>
      </w:r>
      <w:r w:rsidRPr="008712D4">
        <w:rPr>
          <w:rFonts w:ascii="仿宋" w:eastAsia="仿宋" w:hAnsi="仿宋" w:hint="eastAsia"/>
          <w:sz w:val="32"/>
          <w:szCs w:val="32"/>
        </w:rPr>
        <w:t>工作和重点工作，</w:t>
      </w:r>
      <w:r w:rsidR="004E01E2" w:rsidRPr="008712D4">
        <w:rPr>
          <w:rFonts w:ascii="仿宋" w:eastAsia="仿宋" w:hAnsi="仿宋" w:hint="eastAsia"/>
          <w:sz w:val="32"/>
          <w:szCs w:val="32"/>
        </w:rPr>
        <w:t>协助院党政领导进行教学管理，认真开展调查研究，确定恰当合理的工作目标、任务、方案和预期结果，同时尽可能地争取相关资源加以支持和保障。指导大学生创新创业项目、组织学校各类运动竞赛，指导运动队训练参加省、市各级比赛，指导本科毕业论文（设计）与研究生论文等工作，成绩显著，被评为“三育人”、社会实践、实验管理、招生</w:t>
      </w:r>
      <w:r w:rsidR="004E01E2">
        <w:rPr>
          <w:rFonts w:ascii="仿宋" w:eastAsia="仿宋" w:hAnsi="仿宋" w:hint="eastAsia"/>
          <w:sz w:val="32"/>
          <w:szCs w:val="32"/>
        </w:rPr>
        <w:t>工作</w:t>
      </w:r>
      <w:r w:rsidR="004E01E2" w:rsidRPr="008712D4">
        <w:rPr>
          <w:rFonts w:ascii="仿宋" w:eastAsia="仿宋" w:hAnsi="仿宋" w:hint="eastAsia"/>
          <w:sz w:val="32"/>
          <w:szCs w:val="32"/>
        </w:rPr>
        <w:t>先进个人等。</w:t>
      </w:r>
    </w:p>
    <w:p w:rsidR="008712D4" w:rsidRPr="008712D4" w:rsidRDefault="008712D4" w:rsidP="00352AC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8712D4">
        <w:rPr>
          <w:rFonts w:ascii="黑体" w:eastAsia="黑体" w:hAnsi="黑体" w:hint="eastAsia"/>
          <w:sz w:val="32"/>
          <w:szCs w:val="32"/>
        </w:rPr>
        <w:t>四、绩</w:t>
      </w:r>
    </w:p>
    <w:p w:rsidR="008712D4" w:rsidRPr="008712D4" w:rsidRDefault="004E01E2" w:rsidP="0039430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E01E2">
        <w:rPr>
          <w:rFonts w:ascii="仿宋" w:eastAsia="仿宋" w:hAnsi="仿宋" w:hint="eastAsia"/>
          <w:sz w:val="32"/>
          <w:szCs w:val="32"/>
        </w:rPr>
        <w:t>本人主要分管</w:t>
      </w:r>
      <w:r>
        <w:rPr>
          <w:rFonts w:ascii="仿宋" w:eastAsia="仿宋" w:hAnsi="仿宋" w:hint="eastAsia"/>
          <w:sz w:val="32"/>
          <w:szCs w:val="32"/>
        </w:rPr>
        <w:t>专教学、训练，以及实验室建设等工作</w:t>
      </w:r>
      <w:r w:rsidRPr="004E01E2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近几年取得的主要成绩包括：</w:t>
      </w:r>
      <w:r w:rsidRPr="004E01E2">
        <w:rPr>
          <w:rFonts w:ascii="仿宋" w:eastAsia="仿宋" w:hAnsi="仿宋" w:hint="eastAsia"/>
          <w:sz w:val="32"/>
          <w:szCs w:val="32"/>
        </w:rPr>
        <w:t>（1）</w:t>
      </w:r>
      <w:r w:rsidR="00394308">
        <w:rPr>
          <w:rFonts w:ascii="仿宋" w:eastAsia="仿宋" w:hAnsi="仿宋" w:hint="eastAsia"/>
          <w:sz w:val="32"/>
          <w:szCs w:val="32"/>
        </w:rPr>
        <w:t>专业建设方面：</w:t>
      </w:r>
      <w:r>
        <w:rPr>
          <w:rFonts w:ascii="仿宋" w:eastAsia="仿宋" w:hAnsi="仿宋" w:hint="eastAsia"/>
          <w:sz w:val="32"/>
          <w:szCs w:val="32"/>
        </w:rPr>
        <w:t>2017体育教育专业通过教育部组织的师范专业二级认证</w:t>
      </w:r>
      <w:r w:rsidRPr="004E01E2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2019年通过专业认证的复评</w:t>
      </w:r>
      <w:r w:rsidR="00394308">
        <w:rPr>
          <w:rFonts w:ascii="仿宋" w:eastAsia="仿宋" w:hAnsi="仿宋" w:hint="eastAsia"/>
          <w:sz w:val="32"/>
          <w:szCs w:val="32"/>
        </w:rPr>
        <w:t>；2019年社会体育指导与管理专业获</w:t>
      </w:r>
      <w:proofErr w:type="gramStart"/>
      <w:r w:rsidR="00394308">
        <w:rPr>
          <w:rFonts w:ascii="仿宋" w:eastAsia="仿宋" w:hAnsi="仿宋" w:hint="eastAsia"/>
          <w:sz w:val="32"/>
          <w:szCs w:val="32"/>
        </w:rPr>
        <w:t>批国家</w:t>
      </w:r>
      <w:proofErr w:type="gramEnd"/>
      <w:r w:rsidR="00394308">
        <w:rPr>
          <w:rFonts w:ascii="仿宋" w:eastAsia="仿宋" w:hAnsi="仿宋" w:hint="eastAsia"/>
          <w:sz w:val="32"/>
          <w:szCs w:val="32"/>
        </w:rPr>
        <w:t>一流专业建设项目。</w:t>
      </w:r>
      <w:r w:rsidRPr="004E01E2">
        <w:rPr>
          <w:rFonts w:ascii="仿宋" w:eastAsia="仿宋" w:hAnsi="仿宋" w:hint="eastAsia"/>
          <w:sz w:val="32"/>
          <w:szCs w:val="32"/>
        </w:rPr>
        <w:t>（2）</w:t>
      </w:r>
      <w:r w:rsidR="00394308">
        <w:rPr>
          <w:rFonts w:ascii="仿宋" w:eastAsia="仿宋" w:hAnsi="仿宋" w:hint="eastAsia"/>
          <w:sz w:val="32"/>
          <w:szCs w:val="32"/>
        </w:rPr>
        <w:t>专业教学竞赛方面</w:t>
      </w:r>
      <w:r w:rsidRPr="004E01E2">
        <w:rPr>
          <w:rFonts w:ascii="仿宋" w:eastAsia="仿宋" w:hAnsi="仿宋" w:hint="eastAsia"/>
          <w:sz w:val="32"/>
          <w:szCs w:val="32"/>
        </w:rPr>
        <w:t>，</w:t>
      </w:r>
      <w:r w:rsidR="00394308">
        <w:rPr>
          <w:rFonts w:ascii="仿宋" w:eastAsia="仿宋" w:hAnsi="仿宋" w:hint="eastAsia"/>
          <w:sz w:val="32"/>
          <w:szCs w:val="32"/>
        </w:rPr>
        <w:t>指导师范生参加江苏省师范</w:t>
      </w:r>
      <w:proofErr w:type="gramStart"/>
      <w:r w:rsidR="00394308">
        <w:rPr>
          <w:rFonts w:ascii="仿宋" w:eastAsia="仿宋" w:hAnsi="仿宋" w:hint="eastAsia"/>
          <w:sz w:val="32"/>
          <w:szCs w:val="32"/>
        </w:rPr>
        <w:t>生教学</w:t>
      </w:r>
      <w:proofErr w:type="gramEnd"/>
      <w:r w:rsidR="00394308">
        <w:rPr>
          <w:rFonts w:ascii="仿宋" w:eastAsia="仿宋" w:hAnsi="仿宋" w:hint="eastAsia"/>
          <w:sz w:val="32"/>
          <w:szCs w:val="32"/>
        </w:rPr>
        <w:t>基本功大赛，获得一、二、三等奖多项，组织学生参加江苏省第十八届运动会</w:t>
      </w:r>
      <w:r w:rsidR="00D95CCB">
        <w:rPr>
          <w:rFonts w:ascii="仿宋" w:eastAsia="仿宋" w:hAnsi="仿宋" w:hint="eastAsia"/>
          <w:sz w:val="32"/>
          <w:szCs w:val="32"/>
        </w:rPr>
        <w:t>、江苏省与全国少数民族运动会、全国青少年保龄球比赛</w:t>
      </w:r>
      <w:r w:rsidR="00394308">
        <w:rPr>
          <w:rFonts w:ascii="仿宋" w:eastAsia="仿宋" w:hAnsi="仿宋" w:hint="eastAsia"/>
          <w:sz w:val="32"/>
          <w:szCs w:val="32"/>
        </w:rPr>
        <w:t>获金</w:t>
      </w:r>
      <w:r w:rsidR="00D95CCB">
        <w:rPr>
          <w:rFonts w:ascii="仿宋" w:eastAsia="仿宋" w:hAnsi="仿宋" w:hint="eastAsia"/>
          <w:sz w:val="32"/>
          <w:szCs w:val="32"/>
        </w:rPr>
        <w:t>、银牌以及前八名20余项，指导学生参加江苏省、长三角地区体育产业创新创业大赛</w:t>
      </w:r>
      <w:r w:rsidRPr="004E01E2">
        <w:rPr>
          <w:rFonts w:ascii="仿宋" w:eastAsia="仿宋" w:hAnsi="仿宋" w:hint="eastAsia"/>
          <w:sz w:val="32"/>
          <w:szCs w:val="32"/>
        </w:rPr>
        <w:t>。（3）</w:t>
      </w:r>
      <w:r w:rsidRPr="004E01E2">
        <w:rPr>
          <w:rFonts w:ascii="仿宋" w:eastAsia="仿宋" w:hAnsi="仿宋" w:hint="eastAsia"/>
          <w:sz w:val="32"/>
          <w:szCs w:val="32"/>
        </w:rPr>
        <w:lastRenderedPageBreak/>
        <w:t>其他工作：</w:t>
      </w:r>
      <w:r w:rsidR="003148DF">
        <w:rPr>
          <w:rFonts w:ascii="仿宋" w:eastAsia="仿宋" w:hAnsi="仿宋" w:hint="eastAsia"/>
          <w:sz w:val="32"/>
          <w:szCs w:val="32"/>
        </w:rPr>
        <w:t>申报获批中央财政部支持地方教学实验平台建设项目，</w:t>
      </w:r>
      <w:r w:rsidRPr="004E01E2">
        <w:rPr>
          <w:rFonts w:ascii="仿宋" w:eastAsia="仿宋" w:hAnsi="仿宋" w:hint="eastAsia"/>
          <w:sz w:val="32"/>
          <w:szCs w:val="32"/>
        </w:rPr>
        <w:t>协助</w:t>
      </w:r>
      <w:r w:rsidR="003148DF">
        <w:rPr>
          <w:rFonts w:ascii="仿宋" w:eastAsia="仿宋" w:hAnsi="仿宋" w:hint="eastAsia"/>
          <w:sz w:val="32"/>
          <w:szCs w:val="32"/>
        </w:rPr>
        <w:t>教务处</w:t>
      </w:r>
      <w:r w:rsidRPr="004E01E2">
        <w:rPr>
          <w:rFonts w:ascii="仿宋" w:eastAsia="仿宋" w:hAnsi="仿宋" w:hint="eastAsia"/>
          <w:sz w:val="32"/>
          <w:szCs w:val="32"/>
        </w:rPr>
        <w:t>做好</w:t>
      </w:r>
      <w:r w:rsidR="003148DF">
        <w:rPr>
          <w:rFonts w:ascii="仿宋" w:eastAsia="仿宋" w:hAnsi="仿宋" w:hint="eastAsia"/>
          <w:sz w:val="32"/>
          <w:szCs w:val="32"/>
        </w:rPr>
        <w:t>各项</w:t>
      </w:r>
      <w:r w:rsidRPr="004E01E2">
        <w:rPr>
          <w:rFonts w:ascii="仿宋" w:eastAsia="仿宋" w:hAnsi="仿宋" w:hint="eastAsia"/>
          <w:sz w:val="32"/>
          <w:szCs w:val="32"/>
        </w:rPr>
        <w:t>检查工作等；</w:t>
      </w:r>
      <w:r w:rsidR="003148DF">
        <w:rPr>
          <w:rFonts w:ascii="仿宋" w:eastAsia="仿宋" w:hAnsi="仿宋" w:hint="eastAsia"/>
          <w:sz w:val="32"/>
          <w:szCs w:val="32"/>
        </w:rPr>
        <w:t>每年进行教育部与教育厅进行的大学生体质健康监测与数据工作。</w:t>
      </w:r>
    </w:p>
    <w:p w:rsidR="008712D4" w:rsidRPr="008712D4" w:rsidRDefault="008712D4" w:rsidP="00352AC9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8712D4">
        <w:rPr>
          <w:rFonts w:ascii="黑体" w:eastAsia="黑体" w:hAnsi="黑体" w:hint="eastAsia"/>
          <w:sz w:val="32"/>
          <w:szCs w:val="32"/>
        </w:rPr>
        <w:t>五、廉</w:t>
      </w:r>
    </w:p>
    <w:p w:rsidR="003148DF" w:rsidRPr="003148DF" w:rsidRDefault="003148DF" w:rsidP="003148DF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任现职工作以来，本人廉政工作要求</w:t>
      </w:r>
      <w:r w:rsidRPr="003148DF">
        <w:rPr>
          <w:rFonts w:ascii="仿宋" w:eastAsia="仿宋" w:hAnsi="仿宋" w:hint="eastAsia"/>
          <w:sz w:val="32"/>
          <w:szCs w:val="32"/>
        </w:rPr>
        <w:t>为指导，遵守党和政府关于领导干部廉洁自律的有关规定，清正廉洁，以身作则，自觉接受群众监督。</w:t>
      </w:r>
    </w:p>
    <w:p w:rsidR="008712D4" w:rsidRDefault="003148DF" w:rsidP="003148DF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3148DF">
        <w:rPr>
          <w:rFonts w:ascii="仿宋" w:eastAsia="仿宋" w:hAnsi="仿宋" w:hint="eastAsia"/>
          <w:sz w:val="32"/>
          <w:szCs w:val="32"/>
        </w:rPr>
        <w:t>当然，由于履行岗位的时间不长，加上能力和水平的限制，在工作中也存在许多不足之处，视野和境界有待进一步提高，工作的方式和方法有待进一步提高和优化，处理复杂事情和突发状况的能力有待进一步加强，对外交流和合作等方面有待进一步完善等。</w:t>
      </w:r>
      <w:bookmarkStart w:id="0" w:name="_GoBack"/>
      <w:bookmarkEnd w:id="0"/>
    </w:p>
    <w:p w:rsidR="008712D4" w:rsidRDefault="008712D4" w:rsidP="00352AC9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8712D4" w:rsidRPr="007D57DB" w:rsidRDefault="008712D4" w:rsidP="00352AC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8712D4" w:rsidRPr="007D57DB" w:rsidSect="00DD3E21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E21" w:rsidRDefault="00DD3E21" w:rsidP="00DD3E21">
      <w:r>
        <w:separator/>
      </w:r>
    </w:p>
  </w:endnote>
  <w:endnote w:type="continuationSeparator" w:id="0">
    <w:p w:rsidR="00DD3E21" w:rsidRDefault="00DD3E21" w:rsidP="00DD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471963"/>
      <w:docPartObj>
        <w:docPartGallery w:val="Page Numbers (Bottom of Page)"/>
        <w:docPartUnique/>
      </w:docPartObj>
    </w:sdtPr>
    <w:sdtContent>
      <w:p w:rsidR="00DD3E21" w:rsidRDefault="00DD3E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8DF" w:rsidRPr="003148DF">
          <w:rPr>
            <w:noProof/>
            <w:lang w:val="zh-CN"/>
          </w:rPr>
          <w:t>1</w:t>
        </w:r>
        <w:r>
          <w:fldChar w:fldCharType="end"/>
        </w:r>
      </w:p>
    </w:sdtContent>
  </w:sdt>
  <w:p w:rsidR="00DD3E21" w:rsidRDefault="00DD3E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E21" w:rsidRDefault="00DD3E21" w:rsidP="00DD3E21">
      <w:r>
        <w:separator/>
      </w:r>
    </w:p>
  </w:footnote>
  <w:footnote w:type="continuationSeparator" w:id="0">
    <w:p w:rsidR="00DD3E21" w:rsidRDefault="00DD3E21" w:rsidP="00DD3E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E21"/>
    <w:rsid w:val="001C486E"/>
    <w:rsid w:val="003148DF"/>
    <w:rsid w:val="00352AC9"/>
    <w:rsid w:val="00394308"/>
    <w:rsid w:val="004E01E2"/>
    <w:rsid w:val="007D57DB"/>
    <w:rsid w:val="008712D4"/>
    <w:rsid w:val="00D95CCB"/>
    <w:rsid w:val="00DD3E21"/>
    <w:rsid w:val="00F4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3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3E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3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3E21"/>
    <w:rPr>
      <w:sz w:val="18"/>
      <w:szCs w:val="18"/>
    </w:rPr>
  </w:style>
  <w:style w:type="paragraph" w:styleId="a5">
    <w:name w:val="List Paragraph"/>
    <w:basedOn w:val="a"/>
    <w:uiPriority w:val="34"/>
    <w:qFormat/>
    <w:rsid w:val="007D57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3E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3E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3E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3E21"/>
    <w:rPr>
      <w:sz w:val="18"/>
      <w:szCs w:val="18"/>
    </w:rPr>
  </w:style>
  <w:style w:type="paragraph" w:styleId="a5">
    <w:name w:val="List Paragraph"/>
    <w:basedOn w:val="a"/>
    <w:uiPriority w:val="34"/>
    <w:qFormat/>
    <w:rsid w:val="007D57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</cp:revision>
  <dcterms:created xsi:type="dcterms:W3CDTF">2020-07-05T07:05:00Z</dcterms:created>
  <dcterms:modified xsi:type="dcterms:W3CDTF">2020-07-05T08:44:00Z</dcterms:modified>
</cp:coreProperties>
</file>