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E0" w:rsidRPr="004C76CD" w:rsidRDefault="006D02E0" w:rsidP="004C76CD">
      <w:pPr>
        <w:spacing w:line="560" w:lineRule="exact"/>
        <w:ind w:firstLineChars="200" w:firstLine="720"/>
        <w:jc w:val="center"/>
        <w:rPr>
          <w:rFonts w:ascii="方正小标宋简体" w:eastAsia="方正小标宋简体" w:hAnsi="Calibri" w:hint="eastAsia"/>
          <w:sz w:val="36"/>
          <w:szCs w:val="36"/>
        </w:rPr>
      </w:pPr>
      <w:r w:rsidRPr="004C76CD">
        <w:rPr>
          <w:rFonts w:ascii="方正小标宋简体" w:eastAsia="方正小标宋简体" w:hAnsi="Calibri" w:hint="eastAsia"/>
          <w:sz w:val="36"/>
          <w:szCs w:val="36"/>
        </w:rPr>
        <w:t>聚焦主职主业</w:t>
      </w:r>
      <w:r w:rsidR="00766080" w:rsidRPr="004C76CD">
        <w:rPr>
          <w:rFonts w:ascii="方正小标宋简体" w:eastAsia="方正小标宋简体" w:hAnsi="Calibri" w:hint="eastAsia"/>
          <w:sz w:val="36"/>
          <w:szCs w:val="36"/>
        </w:rPr>
        <w:t xml:space="preserve">  </w:t>
      </w:r>
      <w:r w:rsidR="00645871" w:rsidRPr="004C76CD">
        <w:rPr>
          <w:rFonts w:ascii="方正小标宋简体" w:eastAsia="方正小标宋简体" w:hAnsi="Calibri" w:hint="eastAsia"/>
          <w:sz w:val="36"/>
          <w:szCs w:val="36"/>
        </w:rPr>
        <w:t>党建</w:t>
      </w:r>
      <w:r w:rsidRPr="004C76CD">
        <w:rPr>
          <w:rFonts w:ascii="方正小标宋简体" w:eastAsia="方正小标宋简体" w:hAnsi="Calibri" w:hint="eastAsia"/>
          <w:sz w:val="36"/>
          <w:szCs w:val="36"/>
        </w:rPr>
        <w:t>引领学院事业</w:t>
      </w:r>
      <w:r w:rsidR="00766080" w:rsidRPr="004C76CD">
        <w:rPr>
          <w:rFonts w:ascii="方正小标宋简体" w:eastAsia="方正小标宋简体" w:hAnsi="Calibri" w:hint="eastAsia"/>
          <w:sz w:val="36"/>
          <w:szCs w:val="36"/>
        </w:rPr>
        <w:t>高质量</w:t>
      </w:r>
      <w:r w:rsidRPr="004C76CD">
        <w:rPr>
          <w:rFonts w:ascii="方正小标宋简体" w:eastAsia="方正小标宋简体" w:hAnsi="Calibri" w:hint="eastAsia"/>
          <w:sz w:val="36"/>
          <w:szCs w:val="36"/>
        </w:rPr>
        <w:t>发展</w:t>
      </w:r>
    </w:p>
    <w:p w:rsidR="006D02E0" w:rsidRPr="004C76CD" w:rsidRDefault="006D02E0" w:rsidP="004C76CD">
      <w:pPr>
        <w:spacing w:line="56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4C76CD">
        <w:rPr>
          <w:rFonts w:ascii="楷体" w:eastAsia="楷体" w:hAnsi="楷体" w:hint="eastAsia"/>
          <w:sz w:val="32"/>
          <w:szCs w:val="32"/>
        </w:rPr>
        <w:t>化学与环境工程学院</w:t>
      </w:r>
      <w:r w:rsidRPr="004C76CD">
        <w:rPr>
          <w:rFonts w:ascii="楷体" w:eastAsia="楷体" w:hAnsi="楷体"/>
          <w:sz w:val="32"/>
          <w:szCs w:val="32"/>
        </w:rPr>
        <w:t xml:space="preserve">  </w:t>
      </w:r>
      <w:r w:rsidRPr="004C76CD">
        <w:rPr>
          <w:rFonts w:ascii="楷体" w:eastAsia="楷体" w:hAnsi="楷体" w:hint="eastAsia"/>
          <w:sz w:val="32"/>
          <w:szCs w:val="32"/>
        </w:rPr>
        <w:t>张红亮</w:t>
      </w:r>
    </w:p>
    <w:p w:rsidR="006D02E0" w:rsidRPr="00F3004E" w:rsidRDefault="00766080" w:rsidP="00A8598D">
      <w:pPr>
        <w:spacing w:beforeLines="100"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2017</w:t>
      </w:r>
      <w:r w:rsidR="006D02E0" w:rsidRPr="00F3004E">
        <w:rPr>
          <w:rFonts w:ascii="仿宋" w:eastAsia="仿宋" w:hAnsi="仿宋" w:hint="eastAsia"/>
          <w:sz w:val="32"/>
          <w:szCs w:val="32"/>
        </w:rPr>
        <w:t>年</w:t>
      </w:r>
      <w:r w:rsidRPr="00F3004E">
        <w:rPr>
          <w:rFonts w:ascii="仿宋" w:eastAsia="仿宋" w:hAnsi="仿宋" w:hint="eastAsia"/>
          <w:sz w:val="32"/>
          <w:szCs w:val="32"/>
        </w:rPr>
        <w:t>7月以</w:t>
      </w:r>
      <w:r w:rsidR="006D02E0" w:rsidRPr="00F3004E">
        <w:rPr>
          <w:rFonts w:ascii="仿宋" w:eastAsia="仿宋" w:hAnsi="仿宋" w:hint="eastAsia"/>
          <w:sz w:val="32"/>
          <w:szCs w:val="32"/>
        </w:rPr>
        <w:t>来，</w:t>
      </w:r>
      <w:r w:rsidRPr="00F3004E">
        <w:rPr>
          <w:rFonts w:ascii="仿宋" w:eastAsia="仿宋" w:hAnsi="仿宋" w:hint="eastAsia"/>
          <w:sz w:val="32"/>
          <w:szCs w:val="32"/>
        </w:rPr>
        <w:t>本人</w:t>
      </w:r>
      <w:r w:rsidR="006D02E0" w:rsidRPr="00F3004E">
        <w:rPr>
          <w:rFonts w:ascii="仿宋" w:eastAsia="仿宋" w:hAnsi="仿宋" w:hint="eastAsia"/>
          <w:sz w:val="32"/>
          <w:szCs w:val="32"/>
        </w:rPr>
        <w:t>围绕学校中心工作和学院实际，以党的政治建设为统领，全面推进</w:t>
      </w:r>
      <w:proofErr w:type="gramStart"/>
      <w:r w:rsidR="006D02E0" w:rsidRPr="00F3004E">
        <w:rPr>
          <w:rFonts w:ascii="仿宋" w:eastAsia="仿宋" w:hAnsi="仿宋" w:hint="eastAsia"/>
          <w:sz w:val="32"/>
          <w:szCs w:val="32"/>
        </w:rPr>
        <w:t>学院党</w:t>
      </w:r>
      <w:proofErr w:type="gramEnd"/>
      <w:r w:rsidR="006D02E0" w:rsidRPr="00F3004E">
        <w:rPr>
          <w:rFonts w:ascii="仿宋" w:eastAsia="仿宋" w:hAnsi="仿宋" w:hint="eastAsia"/>
          <w:sz w:val="32"/>
          <w:szCs w:val="32"/>
        </w:rPr>
        <w:t>的建设，切实履行党建和党风廉政建设工作责任，不断提高党的建设质量，引领学院事业高质量发展。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3004E">
        <w:rPr>
          <w:rFonts w:ascii="黑体" w:eastAsia="黑体" w:hAnsi="黑体" w:hint="eastAsia"/>
          <w:sz w:val="32"/>
          <w:szCs w:val="32"/>
        </w:rPr>
        <w:t>一、</w:t>
      </w:r>
      <w:r w:rsidR="007762B7" w:rsidRPr="00F3004E">
        <w:rPr>
          <w:rFonts w:ascii="黑体" w:eastAsia="黑体" w:hAnsi="黑体" w:hint="eastAsia"/>
          <w:sz w:val="32"/>
          <w:szCs w:val="32"/>
        </w:rPr>
        <w:t>坚持</w:t>
      </w:r>
      <w:r w:rsidRPr="00F3004E">
        <w:rPr>
          <w:rFonts w:ascii="黑体" w:eastAsia="黑体" w:hAnsi="黑体" w:hint="eastAsia"/>
          <w:sz w:val="32"/>
          <w:szCs w:val="32"/>
        </w:rPr>
        <w:t xml:space="preserve">理论武装 </w:t>
      </w:r>
      <w:r w:rsidR="007762B7" w:rsidRPr="00F3004E">
        <w:rPr>
          <w:rFonts w:ascii="黑体" w:eastAsia="黑体" w:hAnsi="黑体" w:hint="eastAsia"/>
          <w:sz w:val="32"/>
          <w:szCs w:val="32"/>
        </w:rPr>
        <w:t>不断</w:t>
      </w:r>
      <w:r w:rsidRPr="00F3004E">
        <w:rPr>
          <w:rFonts w:ascii="黑体" w:eastAsia="黑体" w:hAnsi="黑体" w:hint="eastAsia"/>
          <w:sz w:val="32"/>
          <w:szCs w:val="32"/>
        </w:rPr>
        <w:t>提高政治理论水平和党性修养</w:t>
      </w:r>
    </w:p>
    <w:p w:rsidR="006D02E0" w:rsidRPr="00F3004E" w:rsidRDefault="0076608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能按照学校党委部署，</w:t>
      </w:r>
      <w:r w:rsidR="006D02E0" w:rsidRPr="00F3004E">
        <w:rPr>
          <w:rFonts w:ascii="仿宋" w:eastAsia="仿宋" w:hAnsi="仿宋" w:hint="eastAsia"/>
          <w:sz w:val="32"/>
          <w:szCs w:val="32"/>
        </w:rPr>
        <w:t>积极参加</w:t>
      </w:r>
      <w:r w:rsidRPr="00F3004E">
        <w:rPr>
          <w:rFonts w:ascii="仿宋" w:eastAsia="仿宋" w:hAnsi="仿宋" w:hint="eastAsia"/>
          <w:sz w:val="32"/>
          <w:szCs w:val="32"/>
        </w:rPr>
        <w:t>“两学一做”学习教育、</w:t>
      </w:r>
      <w:r w:rsidR="006D02E0" w:rsidRPr="00F3004E">
        <w:rPr>
          <w:rFonts w:ascii="仿宋" w:eastAsia="仿宋" w:hAnsi="仿宋" w:hint="eastAsia"/>
          <w:sz w:val="32"/>
          <w:szCs w:val="32"/>
        </w:rPr>
        <w:t>“不忘初心 牢记使命”主题教育，</w:t>
      </w:r>
      <w:r w:rsidRPr="00F3004E">
        <w:rPr>
          <w:rFonts w:ascii="仿宋" w:eastAsia="仿宋" w:hAnsi="仿宋" w:hint="eastAsia"/>
          <w:sz w:val="32"/>
          <w:szCs w:val="32"/>
        </w:rPr>
        <w:t>认真学习党章和习近平新时代中国特色社会主义思想，</w:t>
      </w:r>
      <w:r w:rsidR="006D02E0" w:rsidRPr="00F3004E">
        <w:rPr>
          <w:rFonts w:ascii="仿宋" w:eastAsia="仿宋" w:hAnsi="仿宋" w:hint="eastAsia"/>
          <w:sz w:val="32"/>
          <w:szCs w:val="32"/>
        </w:rPr>
        <w:t>通读《习近平新时代中国特色社会主义思想学习纲要》、《习近平关于“不忘初心，牢记使命”重要论述选编》等著作，强化理论武装，提高政治站位，在思想上政治上行动上自觉与中央保持高度一致，旗帜鲜明讲政治，坚决维护习近平总书记党中央的核心、全党的核心地位，坚决维护党中央权威和集中统一领导， “四个意识”不断增强，“四个自信”更加坚定。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3004E">
        <w:rPr>
          <w:rFonts w:ascii="黑体" w:eastAsia="黑体" w:hAnsi="黑体" w:hint="eastAsia"/>
          <w:sz w:val="32"/>
          <w:szCs w:val="32"/>
        </w:rPr>
        <w:t>二、</w:t>
      </w:r>
      <w:r w:rsidR="003157D6" w:rsidRPr="00F3004E">
        <w:rPr>
          <w:rFonts w:ascii="黑体" w:eastAsia="黑体" w:hAnsi="黑体" w:hint="eastAsia"/>
          <w:sz w:val="32"/>
          <w:szCs w:val="32"/>
        </w:rPr>
        <w:t>聚焦主业</w:t>
      </w:r>
      <w:r w:rsidRPr="00F3004E">
        <w:rPr>
          <w:rFonts w:ascii="黑体" w:eastAsia="黑体" w:hAnsi="黑体" w:hint="eastAsia"/>
          <w:sz w:val="32"/>
          <w:szCs w:val="32"/>
        </w:rPr>
        <w:t xml:space="preserve"> 履职尽责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1、抓好</w:t>
      </w:r>
      <w:r w:rsidR="003157D6" w:rsidRPr="00F3004E">
        <w:rPr>
          <w:rFonts w:ascii="楷体" w:eastAsia="楷体" w:hAnsi="楷体" w:hint="eastAsia"/>
          <w:sz w:val="32"/>
          <w:szCs w:val="32"/>
        </w:rPr>
        <w:t>思想</w:t>
      </w:r>
      <w:r w:rsidRPr="00F3004E">
        <w:rPr>
          <w:rFonts w:ascii="楷体" w:eastAsia="楷体" w:hAnsi="楷体" w:hint="eastAsia"/>
          <w:sz w:val="32"/>
          <w:szCs w:val="32"/>
        </w:rPr>
        <w:t>引领</w:t>
      </w:r>
      <w:r w:rsidRPr="00F3004E">
        <w:rPr>
          <w:rFonts w:ascii="仿宋" w:eastAsia="仿宋" w:hAnsi="仿宋" w:hint="eastAsia"/>
          <w:sz w:val="32"/>
          <w:szCs w:val="32"/>
        </w:rPr>
        <w:t xml:space="preserve">  组织学院师生认真学习了</w:t>
      </w:r>
      <w:r w:rsidR="00590369" w:rsidRPr="00F3004E">
        <w:rPr>
          <w:rFonts w:ascii="仿宋" w:eastAsia="仿宋" w:hAnsi="仿宋" w:hint="eastAsia"/>
          <w:sz w:val="32"/>
          <w:szCs w:val="32"/>
        </w:rPr>
        <w:t>党的十九大、十九届二中、三中、四中全会精神、</w:t>
      </w:r>
      <w:r w:rsidR="00F97174" w:rsidRPr="00F3004E">
        <w:rPr>
          <w:rFonts w:ascii="仿宋" w:eastAsia="仿宋" w:hAnsi="仿宋" w:hint="eastAsia"/>
          <w:sz w:val="32"/>
          <w:szCs w:val="32"/>
        </w:rPr>
        <w:t>习近平在纪念马克思诞辰200周年大会上的重要讲话、习近平在全国高校思想政治工作大会上的重要讲话、习近平在全国教育工作大会上的重要讲话、习近平在全国宣传工作大会上的重要讲话、习近平在纪念改革开放四十周年大会上的重要讲话、</w:t>
      </w:r>
      <w:r w:rsidRPr="00F3004E">
        <w:rPr>
          <w:rFonts w:ascii="仿宋" w:eastAsia="仿宋" w:hAnsi="仿宋" w:hint="eastAsia"/>
          <w:sz w:val="32"/>
          <w:szCs w:val="32"/>
        </w:rPr>
        <w:t>习近平在纪念五四运动100</w:t>
      </w:r>
      <w:r w:rsidRPr="00F3004E">
        <w:rPr>
          <w:rFonts w:ascii="仿宋" w:eastAsia="仿宋" w:hAnsi="仿宋" w:hint="eastAsia"/>
          <w:sz w:val="32"/>
          <w:szCs w:val="32"/>
        </w:rPr>
        <w:lastRenderedPageBreak/>
        <w:t>周年大会上的重要讲话、习近平在中央“不忘初心，牢记使命”主题教育工作大会上的重要讲话、习近平庆祝中华人民共和国成立70</w:t>
      </w:r>
      <w:r w:rsidR="00F97174" w:rsidRPr="00F3004E">
        <w:rPr>
          <w:rFonts w:ascii="仿宋" w:eastAsia="仿宋" w:hAnsi="仿宋" w:hint="eastAsia"/>
          <w:sz w:val="32"/>
          <w:szCs w:val="32"/>
        </w:rPr>
        <w:t>周年系列重要讲话、习近平关于防疫抗</w:t>
      </w:r>
      <w:proofErr w:type="gramStart"/>
      <w:r w:rsidR="00F97174" w:rsidRPr="00F3004E">
        <w:rPr>
          <w:rFonts w:ascii="仿宋" w:eastAsia="仿宋" w:hAnsi="仿宋" w:hint="eastAsia"/>
          <w:sz w:val="32"/>
          <w:szCs w:val="32"/>
        </w:rPr>
        <w:t>疫</w:t>
      </w:r>
      <w:proofErr w:type="gramEnd"/>
      <w:r w:rsidR="00F97174" w:rsidRPr="00F3004E">
        <w:rPr>
          <w:rFonts w:ascii="仿宋" w:eastAsia="仿宋" w:hAnsi="仿宋" w:hint="eastAsia"/>
          <w:sz w:val="32"/>
          <w:szCs w:val="32"/>
        </w:rPr>
        <w:t>系列重要讲话精神，学习学校第三次党代会精神等；开展 “向王强同志学习”、“向王继才同志学习”、“向包斌夫妇学习”等活动；组织</w:t>
      </w:r>
      <w:r w:rsidRPr="00F3004E">
        <w:rPr>
          <w:rFonts w:ascii="仿宋" w:eastAsia="仿宋" w:hAnsi="仿宋" w:hint="eastAsia"/>
          <w:sz w:val="32"/>
          <w:szCs w:val="32"/>
        </w:rPr>
        <w:t>开展了“缅怀英烈忆初心 学习先进谋发展 争创佳绩庆华诞”主题党日活动、到新四军纪念馆、王强先进事迹展览室参观学习；“学习强国”平台参与覆盖面达100﹪、活跃</w:t>
      </w:r>
      <w:proofErr w:type="gramStart"/>
      <w:r w:rsidRPr="00F3004E">
        <w:rPr>
          <w:rFonts w:ascii="仿宋" w:eastAsia="仿宋" w:hAnsi="仿宋" w:hint="eastAsia"/>
          <w:sz w:val="32"/>
          <w:szCs w:val="32"/>
        </w:rPr>
        <w:t>度保持</w:t>
      </w:r>
      <w:proofErr w:type="gramEnd"/>
      <w:r w:rsidRPr="00F3004E">
        <w:rPr>
          <w:rFonts w:ascii="仿宋" w:eastAsia="仿宋" w:hAnsi="仿宋" w:hint="eastAsia"/>
          <w:sz w:val="32"/>
          <w:szCs w:val="32"/>
        </w:rPr>
        <w:t xml:space="preserve">在80﹪以上，获学校“学习强国”知识竞赛三等奖；积极参加中华人民共和国成立70周年庆祝活动，获学校“我和我的祖国”大合唱比赛二等奖；高度重视师德师风建设，开展了向身边榜样学习活动。学院全面贯彻党的教育方针，坚持立德树人，为党育人，为国育才。 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2、扎实开展</w:t>
      </w:r>
      <w:r w:rsidR="00F97174" w:rsidRPr="00F3004E">
        <w:rPr>
          <w:rFonts w:ascii="楷体" w:eastAsia="楷体" w:hAnsi="楷体" w:hint="eastAsia"/>
          <w:sz w:val="32"/>
          <w:szCs w:val="32"/>
        </w:rPr>
        <w:t>“两学一做”学习教育、“不忘初心 牢记使命”主题教育</w:t>
      </w:r>
      <w:r w:rsidRPr="00F3004E">
        <w:rPr>
          <w:rFonts w:ascii="仿宋" w:eastAsia="仿宋" w:hAnsi="仿宋" w:hint="eastAsia"/>
          <w:sz w:val="32"/>
          <w:szCs w:val="32"/>
        </w:rPr>
        <w:t xml:space="preserve">  认真学习</w:t>
      </w:r>
      <w:r w:rsidR="00F97174" w:rsidRPr="00F3004E">
        <w:rPr>
          <w:rFonts w:ascii="仿宋" w:eastAsia="仿宋" w:hAnsi="仿宋" w:hint="eastAsia"/>
          <w:sz w:val="32"/>
          <w:szCs w:val="32"/>
        </w:rPr>
        <w:t>党章、</w:t>
      </w:r>
      <w:r w:rsidRPr="00F3004E">
        <w:rPr>
          <w:rFonts w:ascii="仿宋" w:eastAsia="仿宋" w:hAnsi="仿宋" w:hint="eastAsia"/>
          <w:sz w:val="32"/>
          <w:szCs w:val="32"/>
        </w:rPr>
        <w:t>习近平新时代中国特色社会主义思想和党的十九大精神，深入开展调查研究，深刻剖析存在的问题和不足，积极主动落实整改</w:t>
      </w:r>
      <w:r w:rsidR="005F711F" w:rsidRPr="00F3004E">
        <w:rPr>
          <w:rFonts w:ascii="仿宋" w:eastAsia="仿宋" w:hAnsi="仿宋" w:hint="eastAsia"/>
          <w:sz w:val="32"/>
          <w:szCs w:val="32"/>
        </w:rPr>
        <w:t>，推动</w:t>
      </w:r>
      <w:r w:rsidR="00F97174" w:rsidRPr="00F3004E">
        <w:rPr>
          <w:rFonts w:ascii="仿宋" w:eastAsia="仿宋" w:hAnsi="仿宋" w:hint="eastAsia"/>
          <w:sz w:val="32"/>
          <w:szCs w:val="32"/>
        </w:rPr>
        <w:t>“两学一做”</w:t>
      </w:r>
      <w:r w:rsidR="005F711F" w:rsidRPr="00F3004E">
        <w:rPr>
          <w:rFonts w:ascii="仿宋" w:eastAsia="仿宋" w:hAnsi="仿宋" w:hint="eastAsia"/>
          <w:sz w:val="32"/>
          <w:szCs w:val="32"/>
        </w:rPr>
        <w:t>常态化制度化。</w:t>
      </w:r>
      <w:r w:rsidRPr="00F3004E">
        <w:rPr>
          <w:rFonts w:ascii="仿宋" w:eastAsia="仿宋" w:hAnsi="仿宋" w:hint="eastAsia"/>
          <w:sz w:val="32"/>
          <w:szCs w:val="32"/>
        </w:rPr>
        <w:t>在主题教育中，注意把主题教育与日常工作相结合，与师德师风建设相结合，与解决学院存在的实际问题及师生关切相结合，切实做到理论学习有收获，思想政治受洗礼，干事创业敢担当，为民服务解难题，清正廉洁作表率，引领学院事业高质量发展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3、高度重视意识形态工作</w:t>
      </w:r>
      <w:r w:rsidRPr="00F3004E">
        <w:rPr>
          <w:rFonts w:ascii="仿宋" w:eastAsia="仿宋" w:hAnsi="仿宋" w:hint="eastAsia"/>
          <w:sz w:val="32"/>
          <w:szCs w:val="32"/>
        </w:rPr>
        <w:t xml:space="preserve">  认真落实意识形态工作责任</w:t>
      </w:r>
      <w:r w:rsidRPr="00F3004E">
        <w:rPr>
          <w:rFonts w:ascii="仿宋" w:eastAsia="仿宋" w:hAnsi="仿宋" w:hint="eastAsia"/>
          <w:sz w:val="32"/>
          <w:szCs w:val="32"/>
        </w:rPr>
        <w:lastRenderedPageBreak/>
        <w:t>制，健全工作机制，加强阵地建设，强化教育引导，严格舆情监控，定期</w:t>
      </w:r>
      <w:proofErr w:type="gramStart"/>
      <w:r w:rsidRPr="00F3004E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F3004E">
        <w:rPr>
          <w:rFonts w:ascii="仿宋" w:eastAsia="仿宋" w:hAnsi="仿宋" w:hint="eastAsia"/>
          <w:sz w:val="32"/>
          <w:szCs w:val="32"/>
        </w:rPr>
        <w:t>判舆情，切实做到守土有责，守土负责，守土尽责。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4、认真做好统战工作</w:t>
      </w:r>
      <w:r w:rsidRPr="00F3004E">
        <w:rPr>
          <w:rFonts w:ascii="仿宋" w:eastAsia="仿宋" w:hAnsi="仿宋" w:hint="eastAsia"/>
          <w:sz w:val="32"/>
          <w:szCs w:val="32"/>
        </w:rPr>
        <w:t xml:space="preserve">  根据学校党委﹝2019﹞52号文的精神，能充分认识新形势下做好统战工作的重要性，主动与党外人士交朋友，做好学院的民族工作和宗教工作。强化工会、共青团政治功能建设，积极支持院工会、共青团开展工作。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5、推进基层组织标准化规范化建设</w:t>
      </w:r>
      <w:r w:rsidRPr="00F3004E">
        <w:rPr>
          <w:rFonts w:ascii="仿宋" w:eastAsia="仿宋" w:hAnsi="仿宋" w:hint="eastAsia"/>
          <w:sz w:val="32"/>
          <w:szCs w:val="32"/>
        </w:rPr>
        <w:t xml:space="preserve">  健全基层组织体系，加强“三型”党组织建设。重视教师党支部书记“双带头人”工作，发挥党支部战斗堡垒作用。在大学生中认真开展组织发展工作，发展优秀的大学生入党。</w:t>
      </w:r>
      <w:r w:rsidR="005F711F" w:rsidRPr="00F3004E">
        <w:rPr>
          <w:rFonts w:ascii="仿宋" w:eastAsia="仿宋" w:hAnsi="仿宋" w:hint="eastAsia"/>
          <w:sz w:val="32"/>
          <w:szCs w:val="32"/>
        </w:rPr>
        <w:t>任期内，共</w:t>
      </w:r>
      <w:r w:rsidRPr="00F3004E">
        <w:rPr>
          <w:rFonts w:ascii="仿宋" w:eastAsia="仿宋" w:hAnsi="仿宋" w:hint="eastAsia"/>
          <w:sz w:val="32"/>
          <w:szCs w:val="32"/>
        </w:rPr>
        <w:t>开设学生党</w:t>
      </w:r>
      <w:r w:rsidR="00645871" w:rsidRPr="00F3004E">
        <w:rPr>
          <w:rFonts w:ascii="仿宋" w:eastAsia="仿宋" w:hAnsi="仿宋" w:hint="eastAsia"/>
          <w:sz w:val="32"/>
          <w:szCs w:val="32"/>
        </w:rPr>
        <w:t>课</w:t>
      </w:r>
      <w:r w:rsidR="005F711F" w:rsidRPr="00F3004E">
        <w:rPr>
          <w:rFonts w:ascii="仿宋" w:eastAsia="仿宋" w:hAnsi="仿宋" w:hint="eastAsia"/>
          <w:sz w:val="32"/>
          <w:szCs w:val="32"/>
        </w:rPr>
        <w:t>6</w:t>
      </w:r>
      <w:r w:rsidRPr="00F3004E">
        <w:rPr>
          <w:rFonts w:ascii="仿宋" w:eastAsia="仿宋" w:hAnsi="仿宋" w:hint="eastAsia"/>
          <w:sz w:val="32"/>
          <w:szCs w:val="32"/>
        </w:rPr>
        <w:t>期，发展师生党员</w:t>
      </w:r>
      <w:r w:rsidR="005F711F" w:rsidRPr="00F3004E">
        <w:rPr>
          <w:rFonts w:ascii="仿宋" w:eastAsia="仿宋" w:hAnsi="仿宋" w:hint="eastAsia"/>
          <w:sz w:val="32"/>
          <w:szCs w:val="32"/>
        </w:rPr>
        <w:t>75</w:t>
      </w:r>
      <w:r w:rsidRPr="00F3004E">
        <w:rPr>
          <w:rFonts w:ascii="仿宋" w:eastAsia="仿宋" w:hAnsi="仿宋" w:hint="eastAsia"/>
          <w:sz w:val="32"/>
          <w:szCs w:val="32"/>
        </w:rPr>
        <w:t>名。按时、足额缴纳党费。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积极实施党建“书记项目”，突出政治建设，着力</w:t>
      </w:r>
      <w:r w:rsidR="00406532" w:rsidRPr="00F3004E">
        <w:rPr>
          <w:rFonts w:ascii="仿宋" w:eastAsia="仿宋" w:hAnsi="仿宋" w:hint="eastAsia"/>
          <w:sz w:val="32"/>
          <w:szCs w:val="32"/>
        </w:rPr>
        <w:t>提高师生</w:t>
      </w:r>
      <w:r w:rsidRPr="00F3004E">
        <w:rPr>
          <w:rFonts w:ascii="仿宋" w:eastAsia="仿宋" w:hAnsi="仿宋" w:hint="eastAsia"/>
          <w:sz w:val="32"/>
          <w:szCs w:val="32"/>
        </w:rPr>
        <w:t>党员党性修养，务实推进目标责任制</w:t>
      </w:r>
      <w:r w:rsidR="00406532" w:rsidRPr="00F3004E">
        <w:rPr>
          <w:rFonts w:ascii="仿宋" w:eastAsia="仿宋" w:hAnsi="仿宋" w:hint="eastAsia"/>
          <w:sz w:val="32"/>
          <w:szCs w:val="32"/>
        </w:rPr>
        <w:t>，</w:t>
      </w:r>
      <w:r w:rsidRPr="00F3004E">
        <w:rPr>
          <w:rFonts w:ascii="仿宋" w:eastAsia="仿宋" w:hAnsi="仿宋" w:hint="eastAsia"/>
          <w:sz w:val="32"/>
          <w:szCs w:val="32"/>
        </w:rPr>
        <w:t>探索建立立足岗位，争先创优，发挥先锋模范作用的考核激励制度，为推动</w:t>
      </w:r>
      <w:r w:rsidR="00645871" w:rsidRPr="00F3004E">
        <w:rPr>
          <w:rFonts w:ascii="仿宋" w:eastAsia="仿宋" w:hAnsi="仿宋" w:hint="eastAsia"/>
          <w:sz w:val="32"/>
          <w:szCs w:val="32"/>
        </w:rPr>
        <w:t>学院事业发展</w:t>
      </w:r>
      <w:proofErr w:type="gramStart"/>
      <w:r w:rsidRPr="00F3004E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F3004E">
        <w:rPr>
          <w:rFonts w:ascii="仿宋" w:eastAsia="仿宋" w:hAnsi="仿宋" w:hint="eastAsia"/>
          <w:sz w:val="32"/>
          <w:szCs w:val="32"/>
        </w:rPr>
        <w:t>积极的贡献。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楷体" w:eastAsia="楷体" w:hAnsi="楷体" w:hint="eastAsia"/>
          <w:sz w:val="32"/>
          <w:szCs w:val="32"/>
        </w:rPr>
        <w:t>6、党风廉政建设和作风建设常抓不懈</w:t>
      </w:r>
      <w:r w:rsidR="00F3004E">
        <w:rPr>
          <w:rFonts w:ascii="仿宋" w:eastAsia="仿宋" w:hAnsi="仿宋" w:hint="eastAsia"/>
          <w:sz w:val="32"/>
          <w:szCs w:val="32"/>
        </w:rPr>
        <w:t xml:space="preserve">  </w:t>
      </w:r>
      <w:r w:rsidRPr="00F3004E">
        <w:rPr>
          <w:rFonts w:ascii="仿宋" w:eastAsia="仿宋" w:hAnsi="仿宋" w:hint="eastAsia"/>
          <w:sz w:val="32"/>
          <w:szCs w:val="32"/>
        </w:rPr>
        <w:t>认真贯彻《中国共产党廉洁自律准则》、《中国共产党纪律处分条例》，组织观看反腐倡廉教育片等，扎实做好学院党风廉政建设工作。学院党政主要负责人在年初与学院分管领导、办公室主任、</w:t>
      </w:r>
      <w:proofErr w:type="gramStart"/>
      <w:r w:rsidRPr="00F3004E">
        <w:rPr>
          <w:rFonts w:ascii="仿宋" w:eastAsia="仿宋" w:hAnsi="仿宋" w:hint="eastAsia"/>
          <w:sz w:val="32"/>
          <w:szCs w:val="32"/>
        </w:rPr>
        <w:t>学工办</w:t>
      </w:r>
      <w:proofErr w:type="gramEnd"/>
      <w:r w:rsidRPr="00F3004E">
        <w:rPr>
          <w:rFonts w:ascii="仿宋" w:eastAsia="仿宋" w:hAnsi="仿宋" w:hint="eastAsia"/>
          <w:sz w:val="32"/>
          <w:szCs w:val="32"/>
        </w:rPr>
        <w:t>主任、系主任、实验室主任及相关人员签订了廉洁自律责任书，将廉政建设责任层层落实</w:t>
      </w:r>
      <w:r w:rsidR="00645871" w:rsidRPr="00F3004E">
        <w:rPr>
          <w:rFonts w:ascii="仿宋" w:eastAsia="仿宋" w:hAnsi="仿宋" w:hint="eastAsia"/>
          <w:sz w:val="32"/>
          <w:szCs w:val="32"/>
        </w:rPr>
        <w:t>；每逢节日，都能做到加强党风廉政教育</w:t>
      </w:r>
      <w:r w:rsidRPr="00F3004E">
        <w:rPr>
          <w:rFonts w:ascii="仿宋" w:eastAsia="仿宋" w:hAnsi="仿宋" w:hint="eastAsia"/>
          <w:sz w:val="32"/>
          <w:szCs w:val="32"/>
        </w:rPr>
        <w:t>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lastRenderedPageBreak/>
        <w:t>完善学院党政联席会、中心组学习、民主生活会、党务公开、院务公开等制度，严格执行“三重一大”相关要求，实行民主决策，重大问题由领导班子集体讨论决定。在人才引进、教师进修、职称评定、评优评奖、学生入党等问题上，都能严格按规定办事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严格执行中央八项规定和省委十项规定精神要求，认真贯彻落实上级纪委关于集中整治形式主义、官僚主义的工作要求，把整治形式主义、官僚主义作为一项重要的政治任务，摆在更加突出位置。切实改进文风会风，强化促进学院高质量发展的执行力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3004E">
        <w:rPr>
          <w:rFonts w:ascii="黑体" w:eastAsia="黑体" w:hAnsi="黑体" w:hint="eastAsia"/>
          <w:sz w:val="32"/>
          <w:szCs w:val="32"/>
        </w:rPr>
        <w:t>三、</w:t>
      </w:r>
      <w:r w:rsidR="00645871" w:rsidRPr="00F3004E">
        <w:rPr>
          <w:rFonts w:ascii="黑体" w:eastAsia="黑体" w:hAnsi="黑体" w:hint="eastAsia"/>
          <w:sz w:val="32"/>
          <w:szCs w:val="32"/>
        </w:rPr>
        <w:t>严格自律</w:t>
      </w:r>
      <w:r w:rsidRPr="00F3004E">
        <w:rPr>
          <w:rFonts w:ascii="黑体" w:eastAsia="黑体" w:hAnsi="黑体" w:hint="eastAsia"/>
          <w:sz w:val="32"/>
          <w:szCs w:val="32"/>
        </w:rPr>
        <w:t xml:space="preserve"> 慎独慎微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1、认真学习《中国共产党廉洁自律准则》《中国共产党纪律处分条例》和上级纪委对党员干部勤政廉政、廉洁自律的规定，不断提高对党风廉政建设重要性的认识，自觉遵守中央八项规定、省委十项规定的精神和学校相关要求，工作和生活中守纪律、讲规矩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2、</w:t>
      </w:r>
      <w:r w:rsidRPr="00F3004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按照二级学院党政共同负责制的要求，积极支持、配合院长开展行政工作。凡涉及全院或师生权益的重大问题都坚持集体研究，民主决策，从没有违背组织原则，自作主张，自由主义。平时为人正派，处事公道，公开、公正、公平做好各项评比工作；能够关心师生生活，服务师生发展，努力营造团结和谐上进的</w:t>
      </w:r>
      <w:r w:rsidR="00645871" w:rsidRPr="00F3004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F3004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氛围，做一个敬畏人才、敬畏知识的服务者。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3004E">
        <w:rPr>
          <w:rFonts w:ascii="黑体" w:eastAsia="黑体" w:hAnsi="黑体" w:hint="eastAsia"/>
          <w:sz w:val="32"/>
          <w:szCs w:val="32"/>
        </w:rPr>
        <w:t>四、存在不足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lastRenderedPageBreak/>
        <w:t>1.保持入党初心不够，思想上与新时代新要求有一定差距。对新思想，学深悟透做实上不到位，缺乏把学习作为一种追求、一种爱好、一种健康的生活方式的境界。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2.缺乏开拓创新精神，履职能力要提高，担当精神要增强。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3.为师生服务意识要进一步增强，对党员干部思想状况和基层师生生活情况了解不全面，了解面上情况多，发现深层次问题少，对党员干部身边的一些问题关心不够。</w:t>
      </w:r>
    </w:p>
    <w:p w:rsidR="006D02E0" w:rsidRPr="00F3004E" w:rsidRDefault="006D02E0" w:rsidP="00A8598D">
      <w:pPr>
        <w:spacing w:line="560" w:lineRule="exact"/>
        <w:ind w:firstLineChars="227" w:firstLine="726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4.“三会一课”等制度执行不够严格，政策执行力有待加强。</w:t>
      </w:r>
    </w:p>
    <w:p w:rsidR="006D02E0" w:rsidRPr="00F3004E" w:rsidRDefault="006D02E0" w:rsidP="00A8598D">
      <w:pPr>
        <w:spacing w:line="560" w:lineRule="exact"/>
        <w:ind w:firstLineChars="250" w:firstLine="80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5. 深入教学科研一线不够，作风不够踏实，存在以会传会现象。</w:t>
      </w:r>
    </w:p>
    <w:p w:rsidR="006D02E0" w:rsidRPr="00F3004E" w:rsidRDefault="006D02E0" w:rsidP="00A8598D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3004E">
        <w:rPr>
          <w:rFonts w:ascii="黑体" w:eastAsia="黑体" w:hAnsi="黑体" w:hint="eastAsia"/>
          <w:sz w:val="32"/>
          <w:szCs w:val="32"/>
        </w:rPr>
        <w:t>五、今后努力方向</w:t>
      </w:r>
    </w:p>
    <w:p w:rsidR="006D02E0" w:rsidRPr="00F3004E" w:rsidRDefault="006D02E0" w:rsidP="00A8598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1.加强理论学习，全面提高综合素质。</w:t>
      </w:r>
    </w:p>
    <w:p w:rsidR="006D02E0" w:rsidRPr="00F3004E" w:rsidRDefault="006D02E0" w:rsidP="00A8598D">
      <w:pPr>
        <w:spacing w:line="560" w:lineRule="exact"/>
        <w:ind w:firstLineChars="227" w:firstLine="726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2.秉持创新理念，科学指导工作实践。</w:t>
      </w:r>
    </w:p>
    <w:p w:rsidR="006D02E0" w:rsidRPr="00F3004E" w:rsidRDefault="006D02E0" w:rsidP="00A8598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cs="仿宋_GB2312" w:hint="eastAsia"/>
          <w:sz w:val="32"/>
          <w:szCs w:val="32"/>
        </w:rPr>
        <w:t>3.</w:t>
      </w:r>
      <w:r w:rsidRPr="00F3004E">
        <w:rPr>
          <w:rFonts w:ascii="仿宋" w:eastAsia="仿宋" w:hAnsi="仿宋" w:hint="eastAsia"/>
          <w:sz w:val="32"/>
          <w:szCs w:val="32"/>
        </w:rPr>
        <w:t>强化宗旨意识，牢固树立使命意识。</w:t>
      </w:r>
    </w:p>
    <w:p w:rsidR="006D02E0" w:rsidRPr="00F3004E" w:rsidRDefault="006D02E0" w:rsidP="00A8598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3004E">
        <w:rPr>
          <w:rFonts w:ascii="仿宋" w:eastAsia="仿宋" w:hAnsi="仿宋" w:hint="eastAsia"/>
          <w:sz w:val="32"/>
          <w:szCs w:val="32"/>
        </w:rPr>
        <w:t>4.提高自律能力，始终坚持清廉干事。</w:t>
      </w:r>
    </w:p>
    <w:p w:rsidR="00EA31B4" w:rsidRPr="00F3004E" w:rsidRDefault="00EA31B4" w:rsidP="00A8598D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EA31B4" w:rsidRPr="00F3004E" w:rsidSect="009F5D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7C6" w:rsidRDefault="007C47C6" w:rsidP="009F5DCF">
      <w:r>
        <w:separator/>
      </w:r>
    </w:p>
  </w:endnote>
  <w:endnote w:type="continuationSeparator" w:id="0">
    <w:p w:rsidR="007C47C6" w:rsidRDefault="007C47C6" w:rsidP="009F5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7C6" w:rsidRDefault="007C47C6" w:rsidP="009F5DCF">
      <w:r>
        <w:separator/>
      </w:r>
    </w:p>
  </w:footnote>
  <w:footnote w:type="continuationSeparator" w:id="0">
    <w:p w:rsidR="007C47C6" w:rsidRDefault="007C47C6" w:rsidP="009F5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 w:rsidP="00D967DB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 w:rsidP="00D967D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CF" w:rsidRDefault="009F5D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2E0"/>
    <w:rsid w:val="00046876"/>
    <w:rsid w:val="0007309D"/>
    <w:rsid w:val="00091AEB"/>
    <w:rsid w:val="000C09D9"/>
    <w:rsid w:val="00174691"/>
    <w:rsid w:val="002503C5"/>
    <w:rsid w:val="00276D2D"/>
    <w:rsid w:val="002C7E86"/>
    <w:rsid w:val="003157D6"/>
    <w:rsid w:val="00406532"/>
    <w:rsid w:val="00415768"/>
    <w:rsid w:val="004C76CD"/>
    <w:rsid w:val="004F126F"/>
    <w:rsid w:val="00590369"/>
    <w:rsid w:val="005F711F"/>
    <w:rsid w:val="00630483"/>
    <w:rsid w:val="00645871"/>
    <w:rsid w:val="006C39CA"/>
    <w:rsid w:val="006D02E0"/>
    <w:rsid w:val="00763490"/>
    <w:rsid w:val="00766080"/>
    <w:rsid w:val="007762B7"/>
    <w:rsid w:val="007C47C6"/>
    <w:rsid w:val="008C7924"/>
    <w:rsid w:val="009A068B"/>
    <w:rsid w:val="009F5DCF"/>
    <w:rsid w:val="00A525E7"/>
    <w:rsid w:val="00A8598D"/>
    <w:rsid w:val="00BA3D44"/>
    <w:rsid w:val="00BB6FDC"/>
    <w:rsid w:val="00C23A55"/>
    <w:rsid w:val="00C400DB"/>
    <w:rsid w:val="00C67126"/>
    <w:rsid w:val="00D263CD"/>
    <w:rsid w:val="00D5584D"/>
    <w:rsid w:val="00D6278A"/>
    <w:rsid w:val="00D967DB"/>
    <w:rsid w:val="00E31F06"/>
    <w:rsid w:val="00E86DF0"/>
    <w:rsid w:val="00EA31B4"/>
    <w:rsid w:val="00EC4913"/>
    <w:rsid w:val="00F3004E"/>
    <w:rsid w:val="00F9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5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D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5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5D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张红亮</dc:creator>
  <cp:lastModifiedBy>张红亮</cp:lastModifiedBy>
  <cp:revision>7</cp:revision>
  <dcterms:created xsi:type="dcterms:W3CDTF">2020-07-03T08:18:00Z</dcterms:created>
  <dcterms:modified xsi:type="dcterms:W3CDTF">2020-07-04T02:53:00Z</dcterms:modified>
</cp:coreProperties>
</file>