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jc w:val="center"/>
        <w:textAlignment w:val="auto"/>
        <w:rPr>
          <w:rFonts w:hint="eastAsia"/>
          <w:sz w:val="36"/>
          <w:szCs w:val="36"/>
          <w:lang w:eastAsia="zh-CN"/>
        </w:rPr>
      </w:pPr>
      <w:r>
        <w:rPr>
          <w:rFonts w:hint="eastAsia"/>
          <w:sz w:val="36"/>
          <w:szCs w:val="36"/>
          <w:lang w:eastAsia="zh-CN"/>
        </w:rPr>
        <w:t>处级领导干部任期工作总结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jc w:val="center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化学与环境工程学院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党总支副书记 谭瑾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jc w:val="center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本人于2017年11月起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担任化学与环境工程</w:t>
      </w:r>
      <w:r>
        <w:rPr>
          <w:rFonts w:hint="eastAsia" w:ascii="仿宋" w:hAnsi="仿宋" w:eastAsia="仿宋" w:cs="仿宋"/>
          <w:sz w:val="32"/>
          <w:szCs w:val="32"/>
        </w:rPr>
        <w:t>学院党总支副书记、副院长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一职，具体分管学生工作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按照</w:t>
      </w:r>
      <w:r>
        <w:rPr>
          <w:rFonts w:hint="eastAsia" w:ascii="仿宋" w:hAnsi="仿宋" w:eastAsia="仿宋" w:cs="仿宋"/>
          <w:sz w:val="32"/>
          <w:szCs w:val="32"/>
        </w:rPr>
        <w:t>学校党委要求，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现将任职期间履职情况总结如下。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一、勤于学习、加强修养，不断提升思想道德素养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作为一个共产党员、一个教育工作者、一个学生管理工作者，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本人</w:t>
      </w:r>
      <w:r>
        <w:rPr>
          <w:rFonts w:hint="eastAsia" w:ascii="仿宋" w:hAnsi="仿宋" w:eastAsia="仿宋" w:cs="仿宋"/>
          <w:sz w:val="32"/>
          <w:szCs w:val="32"/>
        </w:rPr>
        <w:t>始终按照这些角色所具备的道德要求来衡量自已的言行、找准自已的角色定位。平时能认真参加学校和学院组织的各项政治学习，积极参加党的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组织生活</w:t>
      </w:r>
      <w:r>
        <w:rPr>
          <w:rFonts w:hint="eastAsia" w:ascii="仿宋" w:hAnsi="仿宋" w:eastAsia="仿宋" w:cs="仿宋"/>
          <w:sz w:val="32"/>
          <w:szCs w:val="32"/>
        </w:rPr>
        <w:t>，以各种学习形式为平台，努力使自已的思想道德紧跟时代的步伐，让自已的工作理念符合时代的要求。通过学习和实践，在工作中不断强化为人之德、党员之责，为师之德、管理之责。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二、积极思考、勇于探索，努力提升自身工作能力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在工作中，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本人</w:t>
      </w:r>
      <w:r>
        <w:rPr>
          <w:rFonts w:hint="eastAsia" w:ascii="仿宋" w:hAnsi="仿宋" w:eastAsia="仿宋" w:cs="仿宋"/>
          <w:sz w:val="32"/>
          <w:szCs w:val="32"/>
        </w:rPr>
        <w:t>能努力钻研党建与思想政治工作、学生管理工作等理论知识，努力把握新的形势和任务，注重工作实践和理论总结，在理论学习和实践探索的基础上，形成自已在学生管理和思想政治工作中的思考和探索。我们把“提升社会贡献力、提高社会贡献度”作为我院学生管理和学风建设的工作理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，在学院</w:t>
      </w:r>
      <w:r>
        <w:rPr>
          <w:rFonts w:hint="eastAsia" w:ascii="仿宋" w:hAnsi="仿宋" w:eastAsia="仿宋" w:cs="仿宋"/>
          <w:sz w:val="32"/>
          <w:szCs w:val="32"/>
        </w:rPr>
        <w:t>实施“三个一”工程，开展帮扶工作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强调先进模范的引领作用。学生“一帮一”，一个优秀学生联系一个“特殊”学生；寝室“一帮一”，一个五星级宿舍联系一个不达标宿舍；党员“一帮一”，一个党员或发展对象联系一个落后学生。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同时我们还</w:t>
      </w:r>
      <w:r>
        <w:rPr>
          <w:rFonts w:hint="eastAsia" w:ascii="仿宋" w:hAnsi="仿宋" w:eastAsia="仿宋" w:cs="仿宋"/>
          <w:sz w:val="32"/>
          <w:szCs w:val="32"/>
        </w:rPr>
        <w:t>提出了大学生党员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的素质提升工程，在</w:t>
      </w:r>
      <w:r>
        <w:rPr>
          <w:rFonts w:hint="eastAsia" w:ascii="仿宋" w:hAnsi="仿宋" w:eastAsia="仿宋" w:cs="仿宋"/>
          <w:sz w:val="32"/>
          <w:szCs w:val="32"/>
        </w:rPr>
        <w:t>培养中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贯穿</w:t>
      </w:r>
      <w:r>
        <w:rPr>
          <w:rFonts w:hint="eastAsia" w:ascii="仿宋" w:hAnsi="仿宋" w:eastAsia="仿宋" w:cs="仿宋"/>
          <w:sz w:val="32"/>
          <w:szCs w:val="32"/>
        </w:rPr>
        <w:t>“榜样、责任、志愿、目标”四位一体的培养模式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，进一步加强过程教育，全面提升学生党员和主要学生干部的整体素质。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充满爱心、保持激情，高标准严要求尽心履职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 w:val="0"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在工作中，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本人</w:t>
      </w:r>
      <w:r>
        <w:rPr>
          <w:rFonts w:hint="eastAsia" w:ascii="仿宋" w:hAnsi="仿宋" w:eastAsia="仿宋" w:cs="仿宋"/>
          <w:sz w:val="32"/>
          <w:szCs w:val="32"/>
        </w:rPr>
        <w:t>无论做任何事情，都始终保持良好的精神状态，满腔热情。自任现职以来，在学生管理工作中，能做到始终保持着饱满的工作热情，始终保持着旺盛的工作势头。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定期召开学工、班主任工作例会，讨论阶段性工作事宜及重点事项，提要求讲重点；</w:t>
      </w:r>
      <w:r>
        <w:rPr>
          <w:rFonts w:hint="eastAsia" w:ascii="仿宋" w:hAnsi="仿宋" w:eastAsia="仿宋" w:cs="仿宋"/>
          <w:sz w:val="32"/>
          <w:szCs w:val="32"/>
        </w:rPr>
        <w:t>经常性调研学生的政治思想意识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、贫、特</w:t>
      </w:r>
      <w:r>
        <w:rPr>
          <w:rFonts w:hint="eastAsia" w:ascii="仿宋" w:hAnsi="仿宋" w:eastAsia="仿宋" w:cs="仿宋"/>
          <w:sz w:val="32"/>
          <w:szCs w:val="32"/>
        </w:rPr>
        <w:t>困生思想状况、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特殊群体思想状态、考研学生阶段情况等</w:t>
      </w:r>
      <w:r>
        <w:rPr>
          <w:rFonts w:hint="eastAsia" w:ascii="仿宋" w:hAnsi="仿宋" w:eastAsia="仿宋" w:cs="仿宋"/>
          <w:sz w:val="32"/>
          <w:szCs w:val="32"/>
        </w:rPr>
        <w:t>，及时发现并解决学生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在</w:t>
      </w:r>
      <w:r>
        <w:rPr>
          <w:rFonts w:hint="eastAsia" w:ascii="仿宋" w:hAnsi="仿宋" w:eastAsia="仿宋" w:cs="仿宋"/>
          <w:sz w:val="32"/>
          <w:szCs w:val="32"/>
        </w:rPr>
        <w:t>思想上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、生活上、学习上、交友上等</w:t>
      </w:r>
      <w:r>
        <w:rPr>
          <w:rFonts w:hint="eastAsia" w:ascii="仿宋" w:hAnsi="仿宋" w:eastAsia="仿宋" w:cs="仿宋"/>
          <w:sz w:val="32"/>
          <w:szCs w:val="32"/>
        </w:rPr>
        <w:t>存在的种种问题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，这些都为</w:t>
      </w:r>
      <w:r>
        <w:rPr>
          <w:rFonts w:hint="eastAsia" w:ascii="仿宋" w:hAnsi="仿宋" w:eastAsia="仿宋" w:cs="仿宋"/>
          <w:sz w:val="32"/>
          <w:szCs w:val="32"/>
        </w:rPr>
        <w:t>学生管理工作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的</w:t>
      </w:r>
      <w:r>
        <w:rPr>
          <w:rFonts w:hint="eastAsia" w:ascii="仿宋" w:hAnsi="仿宋" w:eastAsia="仿宋" w:cs="仿宋"/>
          <w:sz w:val="32"/>
          <w:szCs w:val="32"/>
        </w:rPr>
        <w:t>有序开展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提供了保证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四、分析问题、寻求突破，力争稳中求新稳中出彩。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自任职以来，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本人</w:t>
      </w:r>
      <w:r>
        <w:rPr>
          <w:rFonts w:hint="eastAsia" w:ascii="仿宋" w:hAnsi="仿宋" w:eastAsia="仿宋" w:cs="仿宋"/>
          <w:sz w:val="32"/>
          <w:szCs w:val="32"/>
        </w:rPr>
        <w:t>认真分析，深入思考我院学生工作的特点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，我们抓“制度”，</w:t>
      </w:r>
      <w:r>
        <w:rPr>
          <w:rFonts w:hint="eastAsia" w:ascii="仿宋" w:hAnsi="仿宋" w:eastAsia="仿宋" w:cs="仿宋"/>
          <w:sz w:val="32"/>
          <w:szCs w:val="32"/>
        </w:rPr>
        <w:t>进一步修订、完善了一系列管理制度，特进一步规范标准，明确责任制；建立学工值班制度，辅导员每周至少查课3次；建立完善辅导员、班主任、任课教师联动的学风建设工作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机制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eastAsia="zh-CN"/>
        </w:rPr>
        <w:t>。我们抓“督查”，</w:t>
      </w:r>
      <w:r>
        <w:rPr>
          <w:rFonts w:hint="eastAsia" w:ascii="仿宋" w:hAnsi="仿宋" w:eastAsia="仿宋" w:cs="仿宋"/>
          <w:kern w:val="0"/>
          <w:sz w:val="32"/>
          <w:szCs w:val="32"/>
        </w:rPr>
        <w:t>狠抓“四率”，及时通报处理，确保日常管理上台阶。建立普通学生档案、特殊学生档案，通过谈心谈话、召开班会等形式帮助学生进一步明确学习目标；加强教务监督管理，通过学分审核，实施学业预警，督促学生对自身学业进行高度重视和深入反省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。我们抓“建设”，充</w:t>
      </w:r>
      <w:r>
        <w:rPr>
          <w:rFonts w:hint="eastAsia" w:ascii="仿宋" w:hAnsi="仿宋" w:eastAsia="仿宋" w:cs="仿宋"/>
          <w:kern w:val="0"/>
          <w:sz w:val="32"/>
          <w:szCs w:val="32"/>
        </w:rPr>
        <w:t>分依靠辅导员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kern w:val="0"/>
          <w:sz w:val="32"/>
          <w:szCs w:val="32"/>
        </w:rPr>
        <w:t>班主任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kern w:val="0"/>
          <w:sz w:val="32"/>
          <w:szCs w:val="32"/>
        </w:rPr>
        <w:t>学团干部、学生党员开展学生思想政治教育，组织辅导员、班主任培训、团学干部培训、入党积极分子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、发展对象</w:t>
      </w:r>
      <w:r>
        <w:rPr>
          <w:rFonts w:hint="eastAsia" w:ascii="仿宋" w:hAnsi="仿宋" w:eastAsia="仿宋" w:cs="仿宋"/>
          <w:kern w:val="0"/>
          <w:sz w:val="32"/>
          <w:szCs w:val="32"/>
        </w:rPr>
        <w:t>培训。经常深入教室、宿舍，了解学生的思想动态，发现问题及时解决，保证了校园的安全稳定。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我们抓“活动”，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充分发挥党支部、团支部、学生团体的作用，充分利用第二课堂大力开展科技、文化活动。鼓励学生进入实验室参与教师课题研究，组织学生参加各种专业技能竞赛；邀请专家学者来院举办种讲座，帮助学生稳定专业思想，确立学习目标；结合身边榜样，树立典型，鼓励先进，定期开展经验交流，及时总结推广好的做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通过强化全员育人的新机制，我院学生工作实现了两个降低、取得了两个提高、突出了两个特色、达到了三个突破。主要表现在：学生的违纪率大大降低，学生补考重修率大大降低。团学干部的自律性和执行力有所提高，培养的学生入党积极分子和发展的学生党员质量有所提高。突出了两个特色：一是校园文化活动突出了社团特色。我们结合重点社团，打造了诸如禁毒防艾、义务献血、应急救护、环保宣传、食品安全等一批学院精品校园文化活动，丰富了同学们的业余生活，提高了大学生的校园文化品味。二是社会实践活动突出了多元特色。我们带领学生走出校门、走向社会，发挥专业优势，联合禁毒支队、强戒所，深入多个社区开展实践活动。按照以志愿服务实践重点团队为主、以专业指导活动为补充、以参与调研项目为延伸的思路，多层次、多方位开展社会实践活动，增强了理论与实践的结合。达到三个突破：一是毕业生的考研报名率实现70%的突破，考研率实现从30%到35%的突破。二是困难学生的资助面不断加大，确保每一个困难学生不因经济问题而无心学习。三是低年级学生参与科研、学生发表科研论文、申请专利、参与专业竞赛获奖比列不断提高。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五、保持清醒、严格要求，抵制侵蚀做到廉洁自律。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 xml:space="preserve">身为党员干部，本人自觉遵守《廉政准则》和廉洁自律的各项规定，认真贯彻落实中央八项规定精神，个人事项如实汇报，思想上做到廉洁奉公、廉洁从政，筑牢拒腐防变的能力。切实履行岗位职责，做到了清正廉洁、秉公办事。同时身为纪检干部，能够按照“一岗双职”的要求，协助党总支认真开展廉政教育，确保上级决策部署落实到位。切实履行监督职责和报告职责，重大问题、廉洁风险、重要舆情及时报告，充分发挥纪检委员“近距离监督”的天然优势，延伸党内监督触角，激活监督的“神经末梢”，确保党风廉政建设责任制落到实处。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六、认清不足、找准方向，不断解放思想务实创新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一是在学习中缺乏系统性，理论功底不强。缺乏深层次的学习和思考。二是工作中创新意识不强，面对新情况新问题开拓进取意识不够。三是深入学生基层少，联系教师不紧密，工作中被动解决的多，主动化解的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针对以上缺点与不足，在今后的工作中，我将做到三个方面：1、进一步加强学习，以理论上的清醒和坚定，来保持思想上、政治上的清醒和坚定。2、进一步强化宗旨意识和责任意识，切实把主要精力和心思集中到干事创业上。3、进一步解放思想，务实创新。面对学生工作的新要求，坚持“以本为本”，努力践行“四个回归”，理清思路、讲究方法、务求实效，不断提升工作水平。</w:t>
      </w:r>
      <w:bookmarkStart w:id="0" w:name="_GoBack"/>
      <w:bookmarkEnd w:id="0"/>
    </w:p>
    <w:sectPr>
      <w:footerReference r:id="rId3" w:type="default"/>
      <w:pgSz w:w="11906" w:h="16838"/>
      <w:pgMar w:top="1701" w:right="1701" w:bottom="1701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微软简仿宋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63235F"/>
    <w:rsid w:val="029F692A"/>
    <w:rsid w:val="07551C58"/>
    <w:rsid w:val="09D64B75"/>
    <w:rsid w:val="0D5F4184"/>
    <w:rsid w:val="17114004"/>
    <w:rsid w:val="171C19A0"/>
    <w:rsid w:val="1A894CB1"/>
    <w:rsid w:val="1B853DCB"/>
    <w:rsid w:val="26E9229C"/>
    <w:rsid w:val="285E3804"/>
    <w:rsid w:val="2D1D0E84"/>
    <w:rsid w:val="2D6755D8"/>
    <w:rsid w:val="30662C6A"/>
    <w:rsid w:val="38DE4D11"/>
    <w:rsid w:val="3AEB163B"/>
    <w:rsid w:val="3BBC5532"/>
    <w:rsid w:val="3E8A608E"/>
    <w:rsid w:val="4663235F"/>
    <w:rsid w:val="46FB1908"/>
    <w:rsid w:val="4AAB6B9D"/>
    <w:rsid w:val="53704619"/>
    <w:rsid w:val="53CA71C7"/>
    <w:rsid w:val="58692A93"/>
    <w:rsid w:val="587E7D21"/>
    <w:rsid w:val="593B2DCB"/>
    <w:rsid w:val="594763DA"/>
    <w:rsid w:val="5A2622C9"/>
    <w:rsid w:val="5CD10BE3"/>
    <w:rsid w:val="643B711C"/>
    <w:rsid w:val="6990703D"/>
    <w:rsid w:val="70671182"/>
    <w:rsid w:val="715360D6"/>
    <w:rsid w:val="7CA96DC3"/>
    <w:rsid w:val="7E9729C1"/>
    <w:rsid w:val="7F261E8C"/>
    <w:rsid w:val="7F98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3"/>
    <w:qFormat/>
    <w:uiPriority w:val="1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3">
    <w:name w:val="Body Text Indent"/>
    <w:basedOn w:val="1"/>
    <w:qFormat/>
    <w:uiPriority w:val="0"/>
    <w:pPr>
      <w:adjustRightInd w:val="0"/>
      <w:snapToGrid w:val="0"/>
      <w:spacing w:line="288" w:lineRule="auto"/>
      <w:ind w:firstLine="600" w:firstLineChars="200"/>
    </w:pPr>
    <w:rPr>
      <w:rFonts w:eastAsia="微软简仿宋"/>
      <w:sz w:val="3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2020-07-03T00:53:00Z</dcterms:created>
  <dc:creator>h</dc:creator>
  <cp:lastModifiedBy>逍遥影</cp:lastModifiedBy>
  <dcterms:modified xsi:type="dcterms:W3CDTF">2020-07-03T06:09:42Z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