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E4" w:rsidRDefault="00D56E6B" w:rsidP="00B24B9F">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w:t>
      </w:r>
      <w:r>
        <w:rPr>
          <w:rFonts w:ascii="方正小标宋简体" w:eastAsia="方正小标宋简体" w:hAnsi="方正小标宋简体" w:cs="方正小标宋简体"/>
          <w:sz w:val="36"/>
          <w:szCs w:val="36"/>
        </w:rPr>
        <w:t>017</w:t>
      </w:r>
      <w:r>
        <w:rPr>
          <w:rFonts w:ascii="方正小标宋简体" w:eastAsia="方正小标宋简体" w:hAnsi="方正小标宋简体" w:cs="方正小标宋简体" w:hint="eastAsia"/>
          <w:sz w:val="36"/>
          <w:szCs w:val="36"/>
        </w:rPr>
        <w:t>-</w:t>
      </w:r>
      <w:r>
        <w:rPr>
          <w:rFonts w:ascii="方正小标宋简体" w:eastAsia="方正小标宋简体" w:hAnsi="方正小标宋简体" w:cs="方正小标宋简体"/>
          <w:sz w:val="36"/>
          <w:szCs w:val="36"/>
        </w:rPr>
        <w:t>2020</w:t>
      </w:r>
      <w:r w:rsidR="00355FE4">
        <w:rPr>
          <w:rFonts w:ascii="方正小标宋简体" w:eastAsia="方正小标宋简体" w:hAnsi="方正小标宋简体" w:cs="方正小标宋简体" w:hint="eastAsia"/>
          <w:sz w:val="36"/>
          <w:szCs w:val="36"/>
        </w:rPr>
        <w:t>年</w:t>
      </w:r>
      <w:r>
        <w:rPr>
          <w:rFonts w:ascii="方正小标宋简体" w:eastAsia="方正小标宋简体" w:hAnsi="方正小标宋简体" w:cs="方正小标宋简体" w:hint="eastAsia"/>
          <w:sz w:val="36"/>
          <w:szCs w:val="36"/>
        </w:rPr>
        <w:t>度</w:t>
      </w:r>
      <w:r w:rsidR="00355FE4">
        <w:rPr>
          <w:rFonts w:ascii="方正小标宋简体" w:eastAsia="方正小标宋简体" w:hAnsi="方正小标宋简体" w:cs="方正小标宋简体" w:hint="eastAsia"/>
          <w:sz w:val="36"/>
          <w:szCs w:val="36"/>
        </w:rPr>
        <w:t>任期工作总结</w:t>
      </w:r>
    </w:p>
    <w:p w:rsidR="009F0413" w:rsidRPr="00355FE4" w:rsidRDefault="009F0413" w:rsidP="00B24B9F">
      <w:pPr>
        <w:spacing w:line="560" w:lineRule="exact"/>
      </w:pPr>
    </w:p>
    <w:p w:rsidR="00355FE4" w:rsidRDefault="00355FE4" w:rsidP="00B24B9F">
      <w:pPr>
        <w:spacing w:line="560" w:lineRule="exact"/>
        <w:jc w:val="center"/>
      </w:pPr>
      <w:r>
        <w:rPr>
          <w:rFonts w:eastAsia="楷体" w:hint="eastAsia"/>
          <w:color w:val="444444"/>
          <w:kern w:val="0"/>
        </w:rPr>
        <w:t>物理</w:t>
      </w:r>
      <w:r>
        <w:rPr>
          <w:rFonts w:eastAsia="楷体"/>
          <w:color w:val="444444"/>
          <w:kern w:val="0"/>
        </w:rPr>
        <w:t>与电子工程学院</w:t>
      </w:r>
      <w:r>
        <w:rPr>
          <w:rFonts w:eastAsia="楷体"/>
          <w:color w:val="444444"/>
          <w:kern w:val="0"/>
        </w:rPr>
        <w:t xml:space="preserve">  </w:t>
      </w:r>
      <w:r>
        <w:rPr>
          <w:rFonts w:eastAsia="楷体"/>
          <w:color w:val="444444"/>
          <w:kern w:val="0"/>
        </w:rPr>
        <w:t>刘成林</w:t>
      </w:r>
    </w:p>
    <w:p w:rsidR="00355FE4" w:rsidRPr="00B75AA5" w:rsidRDefault="00355FE4" w:rsidP="00B24B9F">
      <w:pPr>
        <w:spacing w:line="560" w:lineRule="exact"/>
      </w:pPr>
      <w:bookmarkStart w:id="0" w:name="_GoBack"/>
      <w:bookmarkEnd w:id="0"/>
    </w:p>
    <w:p w:rsidR="00355FE4" w:rsidRPr="00D56E6B" w:rsidRDefault="00355FE4" w:rsidP="00B24B9F">
      <w:pPr>
        <w:spacing w:line="560" w:lineRule="exact"/>
        <w:ind w:firstLineChars="200" w:firstLine="640"/>
      </w:pPr>
      <w:r w:rsidRPr="00D56E6B">
        <w:rPr>
          <w:rFonts w:hint="eastAsia"/>
        </w:rPr>
        <w:t>三年来，在学校党委和行政的正确领导下，深入学</w:t>
      </w:r>
      <w:proofErr w:type="gramStart"/>
      <w:r w:rsidRPr="00D56E6B">
        <w:rPr>
          <w:rFonts w:hint="eastAsia"/>
        </w:rPr>
        <w:t>习习近</w:t>
      </w:r>
      <w:proofErr w:type="gramEnd"/>
      <w:r w:rsidRPr="00D56E6B">
        <w:rPr>
          <w:rFonts w:hint="eastAsia"/>
        </w:rPr>
        <w:t>平新时代中国特色社会主义思想，贯彻落实党的十九大、十九届</w:t>
      </w:r>
      <w:r w:rsidR="0097318D" w:rsidRPr="00D56E6B">
        <w:rPr>
          <w:rFonts w:hint="eastAsia"/>
        </w:rPr>
        <w:t>二中、三中、</w:t>
      </w:r>
      <w:r w:rsidRPr="00D56E6B">
        <w:rPr>
          <w:rFonts w:hint="eastAsia"/>
        </w:rPr>
        <w:t>四中全会精神，</w:t>
      </w:r>
      <w:r w:rsidR="0097318D" w:rsidRPr="00D56E6B">
        <w:rPr>
          <w:rFonts w:hint="eastAsia"/>
        </w:rPr>
        <w:t>全国宣传思想政治工作会议和全国教育大会以及校第三次党代会精神，始终把意识形态工作作为全院工作的头等大事来抓，</w:t>
      </w:r>
      <w:r w:rsidRPr="00D56E6B">
        <w:rPr>
          <w:rFonts w:hint="eastAsia"/>
        </w:rPr>
        <w:t>积极开展“不忘初心、牢记使命”主题教育，扎实推进“两学一做”学习教育常态化制度化，较好地履行党建工作职责。</w:t>
      </w:r>
    </w:p>
    <w:p w:rsidR="00355FE4" w:rsidRPr="00B24B9F" w:rsidRDefault="00355FE4" w:rsidP="00B24B9F">
      <w:pPr>
        <w:spacing w:line="560" w:lineRule="exact"/>
        <w:rPr>
          <w:rFonts w:eastAsia="黑体"/>
          <w:b/>
        </w:rPr>
      </w:pPr>
      <w:r w:rsidRPr="00B24B9F">
        <w:rPr>
          <w:rFonts w:eastAsia="黑体" w:hint="eastAsia"/>
          <w:b/>
        </w:rPr>
        <w:t>一、履行党建工作职责情况</w:t>
      </w:r>
    </w:p>
    <w:p w:rsidR="00355FE4" w:rsidRPr="00B24B9F" w:rsidRDefault="00355FE4" w:rsidP="00B24B9F">
      <w:pPr>
        <w:spacing w:line="560" w:lineRule="exact"/>
        <w:rPr>
          <w:rFonts w:eastAsia="楷体"/>
        </w:rPr>
      </w:pPr>
      <w:r w:rsidRPr="00B24B9F">
        <w:rPr>
          <w:rFonts w:eastAsia="楷体" w:hint="eastAsia"/>
        </w:rPr>
        <w:t>（一）抓好主题教育，在学懂弄通做实上下功夫</w:t>
      </w:r>
    </w:p>
    <w:p w:rsidR="00355FE4" w:rsidRPr="00D56E6B" w:rsidRDefault="00281E2A" w:rsidP="00B24B9F">
      <w:pPr>
        <w:spacing w:line="560" w:lineRule="exact"/>
        <w:ind w:firstLineChars="200" w:firstLine="640"/>
      </w:pPr>
      <w:r w:rsidRPr="00281E2A">
        <w:rPr>
          <w:rFonts w:hint="eastAsia"/>
        </w:rPr>
        <w:t>物理</w:t>
      </w:r>
      <w:r w:rsidRPr="00281E2A">
        <w:t>与电子工程学院</w:t>
      </w:r>
      <w:r w:rsidR="00355FE4" w:rsidRPr="00D56E6B">
        <w:rPr>
          <w:rFonts w:hint="eastAsia"/>
        </w:rPr>
        <w:t>党总支按照“不忘初心、牢记使命”主题教育安排，集中学习、交流研讨、专题党课、现场教学、调查研究和民主生活会等多种形式深入学</w:t>
      </w:r>
      <w:proofErr w:type="gramStart"/>
      <w:r w:rsidR="00355FE4" w:rsidRPr="00D56E6B">
        <w:rPr>
          <w:rFonts w:hint="eastAsia"/>
        </w:rPr>
        <w:t>习习近</w:t>
      </w:r>
      <w:proofErr w:type="gramEnd"/>
      <w:r w:rsidR="00355FE4" w:rsidRPr="00D56E6B">
        <w:rPr>
          <w:rFonts w:hint="eastAsia"/>
        </w:rPr>
        <w:t>平新时代中国特色社会主义思想、十九届四中全会精神，取得了明显的成效。</w:t>
      </w:r>
      <w:r w:rsidR="0010681A" w:rsidRPr="00D56E6B">
        <w:rPr>
          <w:rFonts w:hint="eastAsia"/>
        </w:rPr>
        <w:t>组织了庆祝新中国成立</w:t>
      </w:r>
      <w:r w:rsidR="0010681A" w:rsidRPr="00D56E6B">
        <w:rPr>
          <w:rFonts w:hint="eastAsia"/>
        </w:rPr>
        <w:t>70</w:t>
      </w:r>
      <w:r w:rsidR="0010681A" w:rsidRPr="00D56E6B">
        <w:rPr>
          <w:rFonts w:hint="eastAsia"/>
        </w:rPr>
        <w:t>周年系列活动，组织参加大合唱、师生撰写家乡变化文章</w:t>
      </w:r>
      <w:r w:rsidR="0010681A" w:rsidRPr="00D56E6B">
        <w:rPr>
          <w:rFonts w:hint="eastAsia"/>
        </w:rPr>
        <w:t>50</w:t>
      </w:r>
      <w:r w:rsidR="0010681A" w:rsidRPr="00D56E6B">
        <w:rPr>
          <w:rFonts w:hint="eastAsia"/>
        </w:rPr>
        <w:t>多篇、老教师畅谈新中国</w:t>
      </w:r>
      <w:r w:rsidR="0010681A" w:rsidRPr="00D56E6B">
        <w:rPr>
          <w:rFonts w:hint="eastAsia"/>
        </w:rPr>
        <w:t>70</w:t>
      </w:r>
      <w:r w:rsidR="0010681A" w:rsidRPr="00D56E6B">
        <w:rPr>
          <w:rFonts w:hint="eastAsia"/>
        </w:rPr>
        <w:t>年成就和</w:t>
      </w:r>
      <w:r w:rsidR="0010681A" w:rsidRPr="00D56E6B">
        <w:rPr>
          <w:rFonts w:hint="eastAsia"/>
        </w:rPr>
        <w:t>20</w:t>
      </w:r>
      <w:r w:rsidR="0010681A" w:rsidRPr="00D56E6B">
        <w:rPr>
          <w:rFonts w:hint="eastAsia"/>
        </w:rPr>
        <w:t>年升本成果等系列活动。</w:t>
      </w:r>
    </w:p>
    <w:p w:rsidR="00355FE4" w:rsidRPr="00B24B9F" w:rsidRDefault="00355FE4" w:rsidP="00B24B9F">
      <w:pPr>
        <w:spacing w:line="560" w:lineRule="exact"/>
        <w:rPr>
          <w:rFonts w:eastAsia="楷体"/>
        </w:rPr>
      </w:pPr>
      <w:r w:rsidRPr="00B24B9F">
        <w:rPr>
          <w:rFonts w:eastAsia="楷体" w:hint="eastAsia"/>
        </w:rPr>
        <w:t>（二）加强思想引领，不断提高师生政治觉悟</w:t>
      </w:r>
    </w:p>
    <w:p w:rsidR="00355FE4" w:rsidRPr="00D56E6B" w:rsidRDefault="00355FE4" w:rsidP="00B24B9F">
      <w:pPr>
        <w:spacing w:line="560" w:lineRule="exact"/>
        <w:ind w:firstLineChars="200" w:firstLine="640"/>
        <w:rPr>
          <w:highlight w:val="yellow"/>
        </w:rPr>
      </w:pPr>
      <w:r w:rsidRPr="00D56E6B">
        <w:rPr>
          <w:rFonts w:hint="eastAsia"/>
        </w:rPr>
        <w:t>注重加强师生的政治理论学习，领导班子成员带领大家坚持读原著、学原文、悟原理。</w:t>
      </w:r>
      <w:r w:rsidR="0010681A" w:rsidRPr="00D56E6B">
        <w:rPr>
          <w:rFonts w:hint="eastAsia"/>
        </w:rPr>
        <w:t>坚持党政联席会议讨论意识</w:t>
      </w:r>
      <w:r w:rsidR="0010681A" w:rsidRPr="00D56E6B">
        <w:rPr>
          <w:rFonts w:hint="eastAsia"/>
        </w:rPr>
        <w:lastRenderedPageBreak/>
        <w:t>形态工作制度，积极组织意识形态</w:t>
      </w:r>
      <w:proofErr w:type="gramStart"/>
      <w:r w:rsidR="0010681A" w:rsidRPr="00D56E6B">
        <w:rPr>
          <w:rFonts w:hint="eastAsia"/>
        </w:rPr>
        <w:t>研</w:t>
      </w:r>
      <w:proofErr w:type="gramEnd"/>
      <w:r w:rsidR="0010681A" w:rsidRPr="00D56E6B">
        <w:rPr>
          <w:rFonts w:hint="eastAsia"/>
        </w:rPr>
        <w:t>判工作，指导各系（教研室）、党支部做好工作，坚守“正能量”舆论阵地，大力营造意识形态工作的浓厚氛围，</w:t>
      </w:r>
      <w:r w:rsidRPr="00D56E6B">
        <w:rPr>
          <w:rFonts w:hint="eastAsia"/>
        </w:rPr>
        <w:t>切实强化意识形态领域工作职责。通过“五微一体”的方式对学生进行润物无声的价值引领，以多元化的方式提升师生政治敏感度和家国情怀。</w:t>
      </w:r>
    </w:p>
    <w:p w:rsidR="0010681A" w:rsidRPr="00B24B9F" w:rsidRDefault="0010681A" w:rsidP="00B24B9F">
      <w:pPr>
        <w:spacing w:line="560" w:lineRule="exact"/>
        <w:rPr>
          <w:rFonts w:eastAsia="楷体"/>
        </w:rPr>
      </w:pPr>
      <w:r w:rsidRPr="00B24B9F">
        <w:rPr>
          <w:rFonts w:eastAsia="楷体"/>
        </w:rPr>
        <w:t>（</w:t>
      </w:r>
      <w:r w:rsidRPr="00B24B9F">
        <w:rPr>
          <w:rFonts w:eastAsia="楷体" w:hint="eastAsia"/>
        </w:rPr>
        <w:t>三</w:t>
      </w:r>
      <w:r w:rsidRPr="00B24B9F">
        <w:rPr>
          <w:rFonts w:eastAsia="楷体"/>
        </w:rPr>
        <w:t>）</w:t>
      </w:r>
      <w:r w:rsidRPr="00B24B9F">
        <w:rPr>
          <w:rFonts w:eastAsia="楷体" w:hint="eastAsia"/>
        </w:rPr>
        <w:t>贯彻</w:t>
      </w:r>
      <w:proofErr w:type="gramStart"/>
      <w:r w:rsidRPr="00B24B9F">
        <w:rPr>
          <w:rFonts w:eastAsia="楷体" w:hint="eastAsia"/>
        </w:rPr>
        <w:t>思政会议</w:t>
      </w:r>
      <w:proofErr w:type="gramEnd"/>
      <w:r w:rsidRPr="00B24B9F">
        <w:rPr>
          <w:rFonts w:eastAsia="楷体" w:hint="eastAsia"/>
        </w:rPr>
        <w:t>精神，扎实宣传落实工作</w:t>
      </w:r>
    </w:p>
    <w:p w:rsidR="0010681A" w:rsidRPr="00D56E6B" w:rsidRDefault="0010681A" w:rsidP="00B24B9F">
      <w:pPr>
        <w:spacing w:line="560" w:lineRule="exact"/>
        <w:ind w:firstLineChars="200" w:firstLine="640"/>
      </w:pPr>
      <w:r w:rsidRPr="00D56E6B">
        <w:t>全面贯彻落实中共中央、国务院，省委、省政府</w:t>
      </w:r>
      <w:r w:rsidRPr="00D56E6B">
        <w:rPr>
          <w:rFonts w:hint="eastAsia"/>
        </w:rPr>
        <w:t>和学校</w:t>
      </w:r>
      <w:r w:rsidRPr="00D56E6B">
        <w:t>关于加强和改进思想政治工作的文件精神，从全局和战略的高度充分认</w:t>
      </w:r>
      <w:r w:rsidRPr="00D56E6B">
        <w:rPr>
          <w:rFonts w:hint="eastAsia"/>
        </w:rPr>
        <w:t>识加强和改进思想政治工作的极端重要性和现实紧迫性，进一步增强责任感和使命感。紧密结合学院实际，把理想信念教育放在首位，切实抓好政治理论学习，广泛开展中国特色社会主义理论体系学习教育。加强青年教师的培养，完善老中青传帮带机制；持续开展“向王强同志学习”主题教育活动，树立优秀典型，精心组织向身边的先进典型学习活动，</w:t>
      </w:r>
      <w:proofErr w:type="gramStart"/>
      <w:r w:rsidRPr="00D56E6B">
        <w:rPr>
          <w:rFonts w:hint="eastAsia"/>
        </w:rPr>
        <w:t>传播正</w:t>
      </w:r>
      <w:proofErr w:type="gramEnd"/>
      <w:r w:rsidRPr="00D56E6B">
        <w:rPr>
          <w:rFonts w:hint="eastAsia"/>
        </w:rPr>
        <w:t>能量，发挥引领作用。</w:t>
      </w:r>
    </w:p>
    <w:p w:rsidR="00355FE4" w:rsidRPr="00B24B9F" w:rsidRDefault="00355FE4" w:rsidP="00B24B9F">
      <w:pPr>
        <w:spacing w:line="560" w:lineRule="exact"/>
        <w:rPr>
          <w:rFonts w:eastAsia="楷体"/>
        </w:rPr>
      </w:pPr>
      <w:r w:rsidRPr="00B24B9F">
        <w:rPr>
          <w:rFonts w:eastAsia="楷体" w:hint="eastAsia"/>
        </w:rPr>
        <w:t>（四）加强组织建设，开展</w:t>
      </w:r>
      <w:proofErr w:type="gramStart"/>
      <w:r w:rsidRPr="00B24B9F">
        <w:rPr>
          <w:rFonts w:eastAsia="楷体" w:hint="eastAsia"/>
        </w:rPr>
        <w:t>特色党建</w:t>
      </w:r>
      <w:proofErr w:type="gramEnd"/>
      <w:r w:rsidRPr="00B24B9F">
        <w:rPr>
          <w:rFonts w:eastAsia="楷体" w:hint="eastAsia"/>
        </w:rPr>
        <w:t>活动</w:t>
      </w:r>
    </w:p>
    <w:p w:rsidR="0010681A" w:rsidRPr="00D56E6B" w:rsidRDefault="00355FE4" w:rsidP="00B24B9F">
      <w:pPr>
        <w:spacing w:line="560" w:lineRule="exact"/>
        <w:ind w:firstLineChars="200" w:firstLine="640"/>
      </w:pPr>
      <w:r w:rsidRPr="00D56E6B">
        <w:rPr>
          <w:rFonts w:hint="eastAsia"/>
        </w:rPr>
        <w:t>以</w:t>
      </w:r>
      <w:r w:rsidR="0010681A" w:rsidRPr="00D56E6B">
        <w:rPr>
          <w:rFonts w:hint="eastAsia"/>
        </w:rPr>
        <w:t>“两学一做”学习教育常态化制度化和</w:t>
      </w:r>
      <w:r w:rsidRPr="00D56E6B">
        <w:rPr>
          <w:rFonts w:hint="eastAsia"/>
        </w:rPr>
        <w:t>“不忘初心、牢记使命”</w:t>
      </w:r>
      <w:r w:rsidR="00281E2A">
        <w:rPr>
          <w:rFonts w:hint="eastAsia"/>
        </w:rPr>
        <w:t>为</w:t>
      </w:r>
      <w:r w:rsidRPr="00D56E6B">
        <w:rPr>
          <w:rFonts w:hint="eastAsia"/>
        </w:rPr>
        <w:t>主题</w:t>
      </w:r>
      <w:r w:rsidR="00281E2A">
        <w:rPr>
          <w:rFonts w:hint="eastAsia"/>
        </w:rPr>
        <w:t>等</w:t>
      </w:r>
      <w:r w:rsidRPr="00D56E6B">
        <w:rPr>
          <w:rFonts w:hint="eastAsia"/>
        </w:rPr>
        <w:t>开展</w:t>
      </w:r>
      <w:proofErr w:type="gramStart"/>
      <w:r w:rsidRPr="00D56E6B">
        <w:rPr>
          <w:rFonts w:hint="eastAsia"/>
        </w:rPr>
        <w:t>特色党建</w:t>
      </w:r>
      <w:proofErr w:type="gramEnd"/>
      <w:r w:rsidRPr="00D56E6B">
        <w:rPr>
          <w:rFonts w:hint="eastAsia"/>
        </w:rPr>
        <w:t>活动，先后到沂蒙山革命根据地</w:t>
      </w:r>
      <w:r w:rsidR="0010681A" w:rsidRPr="00D56E6B">
        <w:rPr>
          <w:rFonts w:hint="eastAsia"/>
        </w:rPr>
        <w:t>、五条岭烈士陵园</w:t>
      </w:r>
      <w:r w:rsidRPr="00D56E6B">
        <w:rPr>
          <w:rFonts w:hint="eastAsia"/>
        </w:rPr>
        <w:t>等开展党性教育</w:t>
      </w:r>
      <w:r w:rsidR="0010681A" w:rsidRPr="00D56E6B">
        <w:rPr>
          <w:rFonts w:hint="eastAsia"/>
        </w:rPr>
        <w:t>，大力弘扬社会主义核心值价观和中国梦。</w:t>
      </w:r>
      <w:r w:rsidRPr="00D56E6B">
        <w:rPr>
          <w:rFonts w:hint="eastAsia"/>
        </w:rPr>
        <w:t>不断加强党员思想教育、组织专题党课近</w:t>
      </w:r>
      <w:r w:rsidR="0010681A" w:rsidRPr="00D56E6B">
        <w:t>3</w:t>
      </w:r>
      <w:r w:rsidRPr="00D56E6B">
        <w:rPr>
          <w:rFonts w:hint="eastAsia"/>
        </w:rPr>
        <w:t>0</w:t>
      </w:r>
      <w:r w:rsidRPr="00D56E6B">
        <w:rPr>
          <w:rFonts w:hint="eastAsia"/>
        </w:rPr>
        <w:t>场，培训入党积极分子</w:t>
      </w:r>
      <w:r w:rsidR="00D56E6B" w:rsidRPr="00D56E6B">
        <w:t>548</w:t>
      </w:r>
      <w:r w:rsidRPr="00D56E6B">
        <w:rPr>
          <w:rFonts w:hint="eastAsia"/>
        </w:rPr>
        <w:t>人，发展党员</w:t>
      </w:r>
      <w:r w:rsidR="00D56E6B" w:rsidRPr="00D56E6B">
        <w:t>106</w:t>
      </w:r>
      <w:r w:rsidRPr="00D56E6B">
        <w:rPr>
          <w:rFonts w:hint="eastAsia"/>
        </w:rPr>
        <w:t>人</w:t>
      </w:r>
      <w:r w:rsidR="00D56E6B" w:rsidRPr="00D56E6B">
        <w:rPr>
          <w:rFonts w:hint="eastAsia"/>
        </w:rPr>
        <w:t>，其中教师党员</w:t>
      </w:r>
      <w:r w:rsidR="00D56E6B" w:rsidRPr="00D56E6B">
        <w:rPr>
          <w:rFonts w:hint="eastAsia"/>
        </w:rPr>
        <w:t>2</w:t>
      </w:r>
      <w:r w:rsidR="00D56E6B" w:rsidRPr="00D56E6B">
        <w:rPr>
          <w:rFonts w:hint="eastAsia"/>
        </w:rPr>
        <w:t>人</w:t>
      </w:r>
      <w:r w:rsidRPr="00D56E6B">
        <w:rPr>
          <w:rFonts w:hint="eastAsia"/>
        </w:rPr>
        <w:t>。</w:t>
      </w:r>
      <w:r w:rsidR="00D56E6B" w:rsidRPr="00D56E6B">
        <w:rPr>
          <w:rFonts w:hint="eastAsia"/>
        </w:rPr>
        <w:t>通过“政治生日”短信祝福，促进党员更好地发挥先锋模范作用。</w:t>
      </w:r>
      <w:r w:rsidRPr="00D56E6B">
        <w:rPr>
          <w:rFonts w:hint="eastAsia"/>
        </w:rPr>
        <w:t>强化支部标准化建设，</w:t>
      </w:r>
      <w:r w:rsidR="00D56E6B" w:rsidRPr="00D56E6B">
        <w:rPr>
          <w:rFonts w:hint="eastAsia"/>
        </w:rPr>
        <w:t>积极实施</w:t>
      </w:r>
      <w:r w:rsidR="00D56E6B" w:rsidRPr="00D56E6B">
        <w:rPr>
          <w:rFonts w:hint="eastAsia"/>
        </w:rPr>
        <w:lastRenderedPageBreak/>
        <w:t>支部书记“双带头人”培育工程，</w:t>
      </w:r>
      <w:r w:rsidRPr="00D56E6B">
        <w:rPr>
          <w:rFonts w:hint="eastAsia"/>
        </w:rPr>
        <w:t>落实“提质增效”计划。彰显“服务型”党组织特色，</w:t>
      </w:r>
      <w:r w:rsidR="00D56E6B" w:rsidRPr="00D56E6B">
        <w:rPr>
          <w:rFonts w:hint="eastAsia"/>
        </w:rPr>
        <w:t>与泰州市姜堰区张</w:t>
      </w:r>
      <w:proofErr w:type="gramStart"/>
      <w:r w:rsidR="00D56E6B" w:rsidRPr="00D56E6B">
        <w:rPr>
          <w:rFonts w:hint="eastAsia"/>
        </w:rPr>
        <w:t>甸</w:t>
      </w:r>
      <w:proofErr w:type="gramEnd"/>
      <w:r w:rsidR="00D56E6B" w:rsidRPr="00D56E6B">
        <w:rPr>
          <w:rFonts w:hint="eastAsia"/>
        </w:rPr>
        <w:t>镇三兴村党支部、</w:t>
      </w:r>
      <w:r w:rsidRPr="00D56E6B">
        <w:rPr>
          <w:rFonts w:hint="eastAsia"/>
        </w:rPr>
        <w:t>亭湖区通榆北村社区党委开展结对</w:t>
      </w:r>
      <w:r w:rsidR="00D56E6B" w:rsidRPr="00D56E6B">
        <w:rPr>
          <w:rFonts w:hint="eastAsia"/>
        </w:rPr>
        <w:t>工作、教师党员与学生党员和入党积极分子结对活动等</w:t>
      </w:r>
      <w:r w:rsidRPr="00D56E6B">
        <w:rPr>
          <w:rFonts w:hint="eastAsia"/>
        </w:rPr>
        <w:t>，完成</w:t>
      </w:r>
      <w:proofErr w:type="gramStart"/>
      <w:r w:rsidRPr="00D56E6B">
        <w:rPr>
          <w:rFonts w:hint="eastAsia"/>
        </w:rPr>
        <w:t>了校村党建</w:t>
      </w:r>
      <w:proofErr w:type="gramEnd"/>
      <w:r w:rsidRPr="00D56E6B">
        <w:rPr>
          <w:rFonts w:hint="eastAsia"/>
        </w:rPr>
        <w:t>共建的“书记项目”</w:t>
      </w:r>
      <w:r w:rsidR="00D56E6B" w:rsidRPr="00D56E6B">
        <w:rPr>
          <w:rFonts w:hint="eastAsia"/>
        </w:rPr>
        <w:t>2</w:t>
      </w:r>
      <w:r w:rsidR="00D56E6B" w:rsidRPr="00D56E6B">
        <w:rPr>
          <w:rFonts w:hint="eastAsia"/>
        </w:rPr>
        <w:t>项，获校党建创新奖</w:t>
      </w:r>
      <w:r w:rsidR="00D56E6B" w:rsidRPr="00D56E6B">
        <w:rPr>
          <w:rFonts w:hint="eastAsia"/>
        </w:rPr>
        <w:t>2</w:t>
      </w:r>
      <w:r w:rsidR="00D56E6B" w:rsidRPr="00D56E6B">
        <w:rPr>
          <w:rFonts w:hint="eastAsia"/>
        </w:rPr>
        <w:t>项</w:t>
      </w:r>
      <w:r w:rsidRPr="00D56E6B">
        <w:rPr>
          <w:rFonts w:hint="eastAsia"/>
        </w:rPr>
        <w:t>。</w:t>
      </w:r>
    </w:p>
    <w:p w:rsidR="00355FE4" w:rsidRPr="00B24B9F" w:rsidRDefault="00355FE4" w:rsidP="00B24B9F">
      <w:pPr>
        <w:spacing w:line="560" w:lineRule="exact"/>
        <w:rPr>
          <w:rFonts w:eastAsia="楷体"/>
        </w:rPr>
      </w:pPr>
      <w:r w:rsidRPr="00B24B9F">
        <w:rPr>
          <w:rFonts w:eastAsia="楷体" w:hint="eastAsia"/>
        </w:rPr>
        <w:t>（五）强化制度建设，落实党风廉政建设责任制</w:t>
      </w:r>
    </w:p>
    <w:p w:rsidR="00355FE4" w:rsidRPr="00D56E6B" w:rsidRDefault="00355FE4" w:rsidP="00B24B9F">
      <w:pPr>
        <w:spacing w:line="560" w:lineRule="exact"/>
        <w:ind w:firstLineChars="200" w:firstLine="640"/>
      </w:pPr>
      <w:r w:rsidRPr="00D56E6B">
        <w:rPr>
          <w:rFonts w:hint="eastAsia"/>
        </w:rPr>
        <w:t>认真抓好党员干部的廉洁自律教育，严格规范党员干部的廉洁自律行为，坚持按内控机制程序严格规范行为，与系（室）主任等签订廉洁自律责任书，实行廉政建设责任追究，增强拒腐防变能力。</w:t>
      </w:r>
    </w:p>
    <w:p w:rsidR="00355FE4" w:rsidRPr="00B24B9F" w:rsidRDefault="00355FE4" w:rsidP="00B24B9F">
      <w:pPr>
        <w:spacing w:line="560" w:lineRule="exact"/>
        <w:rPr>
          <w:rFonts w:eastAsia="楷体"/>
        </w:rPr>
      </w:pPr>
      <w:r w:rsidRPr="00B24B9F">
        <w:rPr>
          <w:rFonts w:eastAsia="楷体" w:hint="eastAsia"/>
        </w:rPr>
        <w:t>（六）开展有益活动，加强对工会</w:t>
      </w:r>
      <w:proofErr w:type="gramStart"/>
      <w:r w:rsidRPr="00B24B9F">
        <w:rPr>
          <w:rFonts w:eastAsia="楷体" w:hint="eastAsia"/>
        </w:rPr>
        <w:t>团学组织</w:t>
      </w:r>
      <w:proofErr w:type="gramEnd"/>
      <w:r w:rsidRPr="00B24B9F">
        <w:rPr>
          <w:rFonts w:eastAsia="楷体" w:hint="eastAsia"/>
        </w:rPr>
        <w:t>的指导</w:t>
      </w:r>
    </w:p>
    <w:p w:rsidR="00355FE4" w:rsidRPr="00D56E6B" w:rsidRDefault="00355FE4" w:rsidP="00B24B9F">
      <w:pPr>
        <w:spacing w:line="560" w:lineRule="exact"/>
        <w:ind w:firstLineChars="200" w:firstLine="640"/>
      </w:pPr>
      <w:proofErr w:type="gramStart"/>
      <w:r w:rsidRPr="00D56E6B">
        <w:rPr>
          <w:rFonts w:hint="eastAsia"/>
        </w:rPr>
        <w:t>物电学院</w:t>
      </w:r>
      <w:proofErr w:type="gramEnd"/>
      <w:r w:rsidRPr="00D56E6B">
        <w:rPr>
          <w:rFonts w:hint="eastAsia"/>
        </w:rPr>
        <w:t>党总支十分重视对分工会、</w:t>
      </w:r>
      <w:proofErr w:type="gramStart"/>
      <w:r w:rsidRPr="00D56E6B">
        <w:rPr>
          <w:rFonts w:hint="eastAsia"/>
        </w:rPr>
        <w:t>团学组织</w:t>
      </w:r>
      <w:proofErr w:type="gramEnd"/>
      <w:r w:rsidRPr="00D56E6B">
        <w:rPr>
          <w:rFonts w:hint="eastAsia"/>
        </w:rPr>
        <w:t>的工作指导，充分发挥工会、</w:t>
      </w:r>
      <w:proofErr w:type="gramStart"/>
      <w:r w:rsidRPr="00D56E6B">
        <w:rPr>
          <w:rFonts w:hint="eastAsia"/>
        </w:rPr>
        <w:t>团学组织</w:t>
      </w:r>
      <w:proofErr w:type="gramEnd"/>
      <w:r w:rsidRPr="00D56E6B">
        <w:rPr>
          <w:rFonts w:hint="eastAsia"/>
        </w:rPr>
        <w:t>的纽带和桥梁作用。多项活动被盐</w:t>
      </w:r>
      <w:proofErr w:type="gramStart"/>
      <w:r w:rsidRPr="00D56E6B">
        <w:rPr>
          <w:rFonts w:hint="eastAsia"/>
        </w:rPr>
        <w:t>阜</w:t>
      </w:r>
      <w:proofErr w:type="gramEnd"/>
      <w:r w:rsidRPr="00D56E6B">
        <w:rPr>
          <w:rFonts w:hint="eastAsia"/>
        </w:rPr>
        <w:t>大众报、盐城晚报、亭湖电视台等媒体的报道。</w:t>
      </w:r>
      <w:r w:rsidR="00D56E6B" w:rsidRPr="00D56E6B">
        <w:rPr>
          <w:rFonts w:hint="eastAsia"/>
        </w:rPr>
        <w:t>“科学之光</w:t>
      </w:r>
      <w:r w:rsidR="00D56E6B" w:rsidRPr="00D56E6B">
        <w:rPr>
          <w:rFonts w:hint="eastAsia"/>
        </w:rPr>
        <w:t xml:space="preserve">  </w:t>
      </w:r>
      <w:r w:rsidR="00D56E6B" w:rsidRPr="00D56E6B">
        <w:rPr>
          <w:rFonts w:hint="eastAsia"/>
        </w:rPr>
        <w:t>照耀社区”等志愿者服务活动，得到了中国科协办公厅的表扬。</w:t>
      </w:r>
    </w:p>
    <w:p w:rsidR="00355FE4" w:rsidRPr="00EA7335" w:rsidRDefault="00355FE4" w:rsidP="00B24B9F">
      <w:pPr>
        <w:spacing w:line="560" w:lineRule="exact"/>
        <w:rPr>
          <w:rFonts w:eastAsia="黑体"/>
          <w:b/>
        </w:rPr>
      </w:pPr>
      <w:r w:rsidRPr="00EA7335">
        <w:rPr>
          <w:rFonts w:eastAsia="黑体" w:hint="eastAsia"/>
          <w:b/>
        </w:rPr>
        <w:t>二、履行管党治党政治责任情况</w:t>
      </w:r>
    </w:p>
    <w:p w:rsidR="00355FE4" w:rsidRPr="00D56E6B" w:rsidRDefault="00355FE4" w:rsidP="00B24B9F">
      <w:pPr>
        <w:spacing w:line="560" w:lineRule="exact"/>
        <w:ind w:firstLineChars="200" w:firstLine="640"/>
      </w:pPr>
      <w:r w:rsidRPr="00D56E6B">
        <w:rPr>
          <w:rFonts w:hint="eastAsia"/>
        </w:rPr>
        <w:t>作为</w:t>
      </w:r>
      <w:proofErr w:type="gramStart"/>
      <w:r w:rsidRPr="00D56E6B">
        <w:rPr>
          <w:rFonts w:hint="eastAsia"/>
        </w:rPr>
        <w:t>物电学院</w:t>
      </w:r>
      <w:proofErr w:type="gramEnd"/>
      <w:r w:rsidRPr="00D56E6B">
        <w:rPr>
          <w:rFonts w:hint="eastAsia"/>
        </w:rPr>
        <w:t>党总支书记，始终坚持以习近平新时代中国特色社会主义思想为指导。认真履行党风廉政建设第一责任人的职责。工作中不断强化责任担当，引导和督促班子成员履行“一岗双责”职责。把党风廉政建设工作要求贯穿到教学、科研、管理的各个方面。</w:t>
      </w:r>
    </w:p>
    <w:p w:rsidR="00355FE4" w:rsidRPr="00EA7335" w:rsidRDefault="00355FE4" w:rsidP="00B24B9F">
      <w:pPr>
        <w:spacing w:line="560" w:lineRule="exact"/>
        <w:rPr>
          <w:rFonts w:eastAsia="黑体"/>
          <w:b/>
        </w:rPr>
      </w:pPr>
      <w:r w:rsidRPr="00EA7335">
        <w:rPr>
          <w:rFonts w:eastAsia="黑体" w:hint="eastAsia"/>
          <w:b/>
        </w:rPr>
        <w:t>三、个人廉洁自律情况</w:t>
      </w:r>
    </w:p>
    <w:p w:rsidR="00355FE4" w:rsidRPr="00D56E6B" w:rsidRDefault="00355FE4" w:rsidP="00B24B9F">
      <w:pPr>
        <w:spacing w:line="560" w:lineRule="exact"/>
        <w:ind w:firstLineChars="200" w:firstLine="640"/>
      </w:pPr>
      <w:r w:rsidRPr="00D56E6B">
        <w:rPr>
          <w:rFonts w:hint="eastAsia"/>
        </w:rPr>
        <w:lastRenderedPageBreak/>
        <w:t>严格遵守政治纪律，自觉树立正确的权力观、利益观，严格执行重大事项报告制度，在生活中遵守社会公德，注重个人修养和个人综合素质的提升，不存在违背中央八项规定的情况。</w:t>
      </w:r>
    </w:p>
    <w:sectPr w:rsidR="00355FE4" w:rsidRPr="00D56E6B" w:rsidSect="00B24B9F">
      <w:footerReference w:type="default" r:id="rId6"/>
      <w:pgSz w:w="11907" w:h="16840" w:code="9"/>
      <w:pgMar w:top="1701" w:right="1701" w:bottom="1701" w:left="1701" w:header="851" w:footer="680" w:gutter="284"/>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D18" w:rsidRDefault="00EB4D18" w:rsidP="00281E2A">
      <w:r>
        <w:separator/>
      </w:r>
    </w:p>
  </w:endnote>
  <w:endnote w:type="continuationSeparator" w:id="0">
    <w:p w:rsidR="00EB4D18" w:rsidRDefault="00EB4D18" w:rsidP="0028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小标宋简体">
    <w:altName w:val="微软雅黑"/>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145658"/>
      <w:docPartObj>
        <w:docPartGallery w:val="Page Numbers (Bottom of Page)"/>
        <w:docPartUnique/>
      </w:docPartObj>
    </w:sdtPr>
    <w:sdtEndPr/>
    <w:sdtContent>
      <w:p w:rsidR="00281E2A" w:rsidRDefault="00281E2A">
        <w:pPr>
          <w:pStyle w:val="a5"/>
          <w:jc w:val="center"/>
        </w:pPr>
        <w:r w:rsidRPr="00281E2A">
          <w:rPr>
            <w:sz w:val="24"/>
            <w:szCs w:val="24"/>
          </w:rPr>
          <w:fldChar w:fldCharType="begin"/>
        </w:r>
        <w:r w:rsidRPr="00281E2A">
          <w:rPr>
            <w:sz w:val="24"/>
            <w:szCs w:val="24"/>
          </w:rPr>
          <w:instrText>PAGE   \* MERGEFORMAT</w:instrText>
        </w:r>
        <w:r w:rsidRPr="00281E2A">
          <w:rPr>
            <w:sz w:val="24"/>
            <w:szCs w:val="24"/>
          </w:rPr>
          <w:fldChar w:fldCharType="separate"/>
        </w:r>
        <w:r w:rsidR="00B75AA5" w:rsidRPr="00B75AA5">
          <w:rPr>
            <w:noProof/>
            <w:sz w:val="24"/>
            <w:szCs w:val="24"/>
            <w:lang w:val="zh-CN"/>
          </w:rPr>
          <w:t>4</w:t>
        </w:r>
        <w:r w:rsidRPr="00281E2A">
          <w:rPr>
            <w:sz w:val="24"/>
            <w:szCs w:val="24"/>
          </w:rPr>
          <w:fldChar w:fldCharType="end"/>
        </w:r>
      </w:p>
    </w:sdtContent>
  </w:sdt>
  <w:p w:rsidR="00281E2A" w:rsidRDefault="00281E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D18" w:rsidRDefault="00EB4D18" w:rsidP="00281E2A">
      <w:r>
        <w:separator/>
      </w:r>
    </w:p>
  </w:footnote>
  <w:footnote w:type="continuationSeparator" w:id="0">
    <w:p w:rsidR="00EB4D18" w:rsidRDefault="00EB4D18" w:rsidP="00281E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E4"/>
    <w:rsid w:val="0010681A"/>
    <w:rsid w:val="00281E2A"/>
    <w:rsid w:val="002F230F"/>
    <w:rsid w:val="00355FE4"/>
    <w:rsid w:val="007A0386"/>
    <w:rsid w:val="00902931"/>
    <w:rsid w:val="00961070"/>
    <w:rsid w:val="0097318D"/>
    <w:rsid w:val="009F0413"/>
    <w:rsid w:val="00A83B5D"/>
    <w:rsid w:val="00B24B9F"/>
    <w:rsid w:val="00B75AA5"/>
    <w:rsid w:val="00BC0CB4"/>
    <w:rsid w:val="00C436C1"/>
    <w:rsid w:val="00D56E6B"/>
    <w:rsid w:val="00EA7335"/>
    <w:rsid w:val="00EB4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23D7FB-31F0-4061-9C08-E89DDFF5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4"/>
        <w:szCs w:val="22"/>
        <w:lang w:val="en-US" w:eastAsia="zh-CN"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FE4"/>
    <w:pPr>
      <w:widowControl w:val="0"/>
      <w:spacing w:line="240" w:lineRule="auto"/>
    </w:pPr>
    <w:rPr>
      <w:rFonts w:eastAsia="仿宋_GB2312"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355FE4"/>
    <w:pPr>
      <w:widowControl/>
      <w:spacing w:after="160" w:line="240" w:lineRule="exact"/>
      <w:jc w:val="left"/>
    </w:pPr>
    <w:rPr>
      <w:rFonts w:ascii="Verdana" w:hAnsi="Verdana"/>
      <w:kern w:val="0"/>
      <w:sz w:val="24"/>
      <w:szCs w:val="20"/>
      <w:lang w:eastAsia="en-US"/>
    </w:rPr>
  </w:style>
  <w:style w:type="paragraph" w:styleId="a3">
    <w:name w:val="header"/>
    <w:basedOn w:val="a"/>
    <w:link w:val="a4"/>
    <w:uiPriority w:val="99"/>
    <w:unhideWhenUsed/>
    <w:rsid w:val="00281E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81E2A"/>
    <w:rPr>
      <w:rFonts w:eastAsia="仿宋_GB2312" w:cs="Times New Roman"/>
      <w:sz w:val="18"/>
      <w:szCs w:val="18"/>
    </w:rPr>
  </w:style>
  <w:style w:type="paragraph" w:styleId="a5">
    <w:name w:val="footer"/>
    <w:basedOn w:val="a"/>
    <w:link w:val="a6"/>
    <w:uiPriority w:val="99"/>
    <w:unhideWhenUsed/>
    <w:rsid w:val="00281E2A"/>
    <w:pPr>
      <w:tabs>
        <w:tab w:val="center" w:pos="4153"/>
        <w:tab w:val="right" w:pos="8306"/>
      </w:tabs>
      <w:snapToGrid w:val="0"/>
      <w:jc w:val="left"/>
    </w:pPr>
    <w:rPr>
      <w:sz w:val="18"/>
      <w:szCs w:val="18"/>
    </w:rPr>
  </w:style>
  <w:style w:type="character" w:customStyle="1" w:styleId="a6">
    <w:name w:val="页脚 字符"/>
    <w:basedOn w:val="a0"/>
    <w:link w:val="a5"/>
    <w:uiPriority w:val="99"/>
    <w:rsid w:val="00281E2A"/>
    <w:rPr>
      <w:rFonts w:eastAsia="仿宋_GB2312"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248</Words>
  <Characters>1414</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lcl</dc:creator>
  <cp:keywords/>
  <dc:description/>
  <cp:lastModifiedBy>lcl</cp:lastModifiedBy>
  <cp:revision>7</cp:revision>
  <dcterms:created xsi:type="dcterms:W3CDTF">2020-07-03T09:06:00Z</dcterms:created>
  <dcterms:modified xsi:type="dcterms:W3CDTF">2020-07-03T09:46:00Z</dcterms:modified>
</cp:coreProperties>
</file>