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60" w:rsidRPr="00D96660" w:rsidRDefault="00EA5A2A" w:rsidP="00D96660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 w:rsidRPr="00EA5A2A">
        <w:rPr>
          <w:rFonts w:asciiTheme="majorEastAsia" w:eastAsiaTheme="majorEastAsia" w:hAnsiTheme="majorEastAsia"/>
          <w:sz w:val="36"/>
          <w:szCs w:val="36"/>
        </w:rPr>
        <w:t>处级领导干部</w:t>
      </w:r>
      <w:r w:rsidR="00D96660" w:rsidRPr="00D96660">
        <w:rPr>
          <w:rFonts w:asciiTheme="majorEastAsia" w:eastAsiaTheme="majorEastAsia" w:hAnsiTheme="majorEastAsia" w:hint="eastAsia"/>
          <w:sz w:val="36"/>
          <w:szCs w:val="36"/>
        </w:rPr>
        <w:t>任期工作总结</w:t>
      </w:r>
    </w:p>
    <w:p w:rsidR="00D96660" w:rsidRPr="00D96660" w:rsidRDefault="00D96660" w:rsidP="00D96660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  <w:r w:rsidRPr="00D96660">
        <w:rPr>
          <w:rFonts w:ascii="楷体" w:eastAsia="楷体" w:hAnsi="楷体" w:hint="eastAsia"/>
          <w:sz w:val="32"/>
          <w:szCs w:val="32"/>
        </w:rPr>
        <w:t>药学院</w:t>
      </w:r>
      <w:r w:rsidR="006D2DDE">
        <w:rPr>
          <w:rFonts w:ascii="楷体" w:eastAsia="楷体" w:hAnsi="楷体" w:hint="eastAsia"/>
          <w:sz w:val="32"/>
          <w:szCs w:val="32"/>
        </w:rPr>
        <w:t>党总支副书记、副院长</w:t>
      </w:r>
      <w:r w:rsidRPr="00D96660">
        <w:rPr>
          <w:rFonts w:ascii="楷体" w:eastAsia="楷体" w:hAnsi="楷体" w:hint="eastAsia"/>
          <w:sz w:val="32"/>
          <w:szCs w:val="32"/>
        </w:rPr>
        <w:t xml:space="preserve">  刘洋</w:t>
      </w:r>
    </w:p>
    <w:p w:rsidR="00DB6215" w:rsidRDefault="00DB6215" w:rsidP="00D96660">
      <w:pPr>
        <w:spacing w:line="560" w:lineRule="exact"/>
        <w:ind w:firstLineChars="200" w:firstLine="480"/>
        <w:rPr>
          <w:rFonts w:ascii="仿宋_GB2312" w:eastAsia="仿宋_GB2312" w:hAnsi="仿宋"/>
          <w:sz w:val="24"/>
          <w:szCs w:val="21"/>
        </w:rPr>
      </w:pPr>
    </w:p>
    <w:p w:rsidR="008651FC" w:rsidRDefault="008651FC" w:rsidP="00DB6215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B6215">
        <w:rPr>
          <w:rFonts w:ascii="仿宋_GB2312" w:eastAsia="仿宋_GB2312" w:hAnsi="仿宋" w:hint="eastAsia"/>
          <w:sz w:val="32"/>
          <w:szCs w:val="32"/>
        </w:rPr>
        <w:t>任现职以来，在学院党政的领导下，本人立足本职工作，围绕立德树人的根本任务，秉持</w:t>
      </w:r>
      <w:r w:rsidRPr="003B385E">
        <w:rPr>
          <w:rFonts w:ascii="仿宋_GB2312" w:eastAsia="仿宋_GB2312" w:hAnsi="仿宋" w:hint="eastAsia"/>
          <w:sz w:val="32"/>
          <w:szCs w:val="32"/>
        </w:rPr>
        <w:t>“稳中有进、稳中求新、稳中出彩”</w:t>
      </w:r>
      <w:r w:rsidRPr="00DB6215">
        <w:rPr>
          <w:rFonts w:ascii="仿宋_GB2312" w:eastAsia="仿宋_GB2312" w:hAnsi="仿宋" w:hint="eastAsia"/>
          <w:sz w:val="32"/>
          <w:szCs w:val="32"/>
        </w:rPr>
        <w:t>的学生工作理念，</w:t>
      </w:r>
      <w:r w:rsidR="003B385E" w:rsidRPr="003B385E">
        <w:rPr>
          <w:rFonts w:ascii="仿宋_GB2312" w:eastAsia="仿宋_GB2312" w:hAnsi="仿宋" w:hint="eastAsia"/>
          <w:sz w:val="32"/>
          <w:szCs w:val="32"/>
        </w:rPr>
        <w:t>坚持教育、管理、服务、实践育人结合，</w:t>
      </w:r>
      <w:r w:rsidRPr="00DB6215">
        <w:rPr>
          <w:rFonts w:ascii="仿宋_GB2312" w:eastAsia="仿宋_GB2312" w:hAnsi="仿宋" w:hint="eastAsia"/>
          <w:sz w:val="32"/>
          <w:szCs w:val="32"/>
        </w:rPr>
        <w:t>坚守安全稳定工作底线，培育优良学风，凝练品牌特色，立足本职岗位履职尽责。</w:t>
      </w:r>
    </w:p>
    <w:p w:rsidR="00125414" w:rsidRPr="007333D8" w:rsidRDefault="00125414" w:rsidP="00125414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333D8">
        <w:rPr>
          <w:rFonts w:ascii="黑体" w:eastAsia="黑体" w:hAnsi="黑体" w:hint="eastAsia"/>
          <w:sz w:val="32"/>
          <w:szCs w:val="32"/>
        </w:rPr>
        <w:t>一、加强理论武装，坚定理想信念，提升思想政治素质</w:t>
      </w:r>
    </w:p>
    <w:p w:rsidR="0071344F" w:rsidRPr="007B7527" w:rsidRDefault="008651FC" w:rsidP="0071344F">
      <w:pPr>
        <w:spacing w:line="560" w:lineRule="exact"/>
        <w:ind w:firstLineChars="200" w:firstLine="640"/>
        <w:rPr>
          <w:rFonts w:ascii="仿宋_GB2312" w:eastAsia="仿宋_GB2312" w:hAnsi="仿宋"/>
          <w:color w:val="FF0000"/>
          <w:sz w:val="32"/>
          <w:szCs w:val="32"/>
        </w:rPr>
      </w:pPr>
      <w:r w:rsidRPr="00DB6215">
        <w:rPr>
          <w:rFonts w:ascii="仿宋_GB2312" w:eastAsia="仿宋_GB2312" w:hAnsi="仿宋" w:hint="eastAsia"/>
          <w:sz w:val="32"/>
          <w:szCs w:val="32"/>
        </w:rPr>
        <w:t>深入学习贯彻党的十九大、十九届三中、四中全会精神、习近平</w:t>
      </w:r>
      <w:r w:rsidRPr="003B385E">
        <w:rPr>
          <w:rFonts w:ascii="仿宋_GB2312" w:eastAsia="仿宋_GB2312" w:hAnsi="仿宋" w:hint="eastAsia"/>
          <w:sz w:val="32"/>
          <w:szCs w:val="32"/>
        </w:rPr>
        <w:t>新时代中国特色社会主义思想，提升政治素养和思想道德修养。</w:t>
      </w:r>
      <w:r w:rsidR="0071344F" w:rsidRPr="003B385E">
        <w:rPr>
          <w:rFonts w:ascii="仿宋_GB2312" w:eastAsia="仿宋_GB2312" w:hAnsi="仿宋" w:hint="eastAsia"/>
          <w:sz w:val="32"/>
          <w:szCs w:val="32"/>
        </w:rPr>
        <w:t>以《不忘初心牢记使命》主题教育活动为契机，认真研读《习近平新时代中国特色社会主义思想学习纲要》《习近平关于“不忘初心、牢记使命”重要论述摘编》等理论书籍。</w:t>
      </w:r>
      <w:r w:rsidRPr="003B385E">
        <w:rPr>
          <w:rFonts w:ascii="仿宋_GB2312" w:eastAsia="仿宋_GB2312" w:hAnsi="仿宋" w:hint="eastAsia"/>
          <w:sz w:val="32"/>
          <w:szCs w:val="32"/>
        </w:rPr>
        <w:t>坚持读书看报、关注人民网、主流媒体公众号，坚持率先用好学习强国平台，增强党性修养，深化对中国特色社会主义理论体系的理解。学习贯彻学校第三次党代会精神，自</w:t>
      </w:r>
      <w:r w:rsidRPr="00DB6215">
        <w:rPr>
          <w:rFonts w:ascii="仿宋_GB2312" w:eastAsia="仿宋_GB2312" w:hAnsi="仿宋" w:hint="eastAsia"/>
          <w:sz w:val="32"/>
          <w:szCs w:val="32"/>
        </w:rPr>
        <w:t>觉深化理解认识，切实贯彻学校党委指示精神，努力在分管的具体工作中落实落细。</w:t>
      </w:r>
    </w:p>
    <w:p w:rsidR="008651FC" w:rsidRPr="007333D8" w:rsidRDefault="008651FC" w:rsidP="007333D8">
      <w:pPr>
        <w:spacing w:line="560" w:lineRule="exact"/>
        <w:jc w:val="left"/>
        <w:rPr>
          <w:rFonts w:ascii="黑体" w:eastAsia="黑体" w:hAnsi="黑体"/>
          <w:sz w:val="32"/>
          <w:szCs w:val="32"/>
        </w:rPr>
      </w:pPr>
      <w:r w:rsidRPr="007333D8">
        <w:rPr>
          <w:rFonts w:ascii="黑体" w:eastAsia="黑体" w:hAnsi="黑体" w:hint="eastAsia"/>
          <w:sz w:val="32"/>
          <w:szCs w:val="32"/>
        </w:rPr>
        <w:t>二、聚焦主责主业，凝心聚力，</w:t>
      </w:r>
      <w:r w:rsidR="005874FD">
        <w:rPr>
          <w:rFonts w:ascii="黑体" w:eastAsia="黑体" w:hAnsi="黑体" w:hint="eastAsia"/>
          <w:sz w:val="32"/>
          <w:szCs w:val="32"/>
        </w:rPr>
        <w:t>提升</w:t>
      </w:r>
      <w:r w:rsidRPr="007333D8">
        <w:rPr>
          <w:rFonts w:ascii="黑体" w:eastAsia="黑体" w:hAnsi="黑体" w:hint="eastAsia"/>
          <w:sz w:val="32"/>
          <w:szCs w:val="32"/>
        </w:rPr>
        <w:t>工作成效</w:t>
      </w:r>
    </w:p>
    <w:p w:rsidR="00313034" w:rsidRPr="0071344F" w:rsidRDefault="00313034" w:rsidP="00DB6215">
      <w:pPr>
        <w:widowControl/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  <w:r w:rsidRPr="0071344F">
        <w:rPr>
          <w:rFonts w:ascii="楷体" w:eastAsia="楷体" w:hAnsi="楷体" w:hint="eastAsia"/>
          <w:sz w:val="32"/>
          <w:szCs w:val="32"/>
        </w:rPr>
        <w:t>1.学生工作</w:t>
      </w:r>
    </w:p>
    <w:p w:rsidR="008651FC" w:rsidRPr="00DB6215" w:rsidRDefault="008651FC" w:rsidP="00DB6215">
      <w:pPr>
        <w:widowControl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B6215">
        <w:rPr>
          <w:rFonts w:ascii="仿宋_GB2312" w:eastAsia="仿宋_GB2312" w:hint="eastAsia"/>
          <w:sz w:val="32"/>
          <w:szCs w:val="32"/>
        </w:rPr>
        <w:t>围绕“创新应用型药学人才”的培养目标，坚持“三稳”工作理念，打造思想引领工程、学风建设工程、</w:t>
      </w:r>
      <w:r w:rsidR="00313034">
        <w:rPr>
          <w:rFonts w:ascii="仿宋_GB2312" w:eastAsia="仿宋_GB2312" w:hint="eastAsia"/>
          <w:sz w:val="32"/>
          <w:szCs w:val="32"/>
        </w:rPr>
        <w:t>常规管理</w:t>
      </w:r>
      <w:r w:rsidRPr="00DB6215">
        <w:rPr>
          <w:rFonts w:ascii="仿宋_GB2312" w:eastAsia="仿宋_GB2312" w:hint="eastAsia"/>
          <w:sz w:val="32"/>
          <w:szCs w:val="32"/>
        </w:rPr>
        <w:t>工程、</w:t>
      </w:r>
      <w:r w:rsidRPr="00DB6215">
        <w:rPr>
          <w:rFonts w:ascii="仿宋_GB2312" w:eastAsia="仿宋_GB2312" w:hint="eastAsia"/>
          <w:sz w:val="32"/>
          <w:szCs w:val="32"/>
        </w:rPr>
        <w:lastRenderedPageBreak/>
        <w:t>科技创新工程</w:t>
      </w:r>
      <w:r w:rsidR="00313034">
        <w:rPr>
          <w:rFonts w:ascii="仿宋_GB2312" w:eastAsia="仿宋_GB2312" w:hint="eastAsia"/>
          <w:sz w:val="32"/>
          <w:szCs w:val="32"/>
        </w:rPr>
        <w:t>四</w:t>
      </w:r>
      <w:r w:rsidRPr="00DB6215">
        <w:rPr>
          <w:rFonts w:ascii="仿宋_GB2312" w:eastAsia="仿宋_GB2312" w:hint="eastAsia"/>
          <w:sz w:val="32"/>
          <w:szCs w:val="32"/>
        </w:rPr>
        <w:t>项工程。将第一、第二课堂有机融合，夯实专业基础与创新实践意识及能力培养结合，扎实开展大学生思想政治教育与管理，初步形成了学生考研、学生科技创新两大</w:t>
      </w:r>
      <w:r w:rsidR="00313034">
        <w:rPr>
          <w:rFonts w:ascii="仿宋_GB2312" w:eastAsia="仿宋_GB2312" w:hint="eastAsia"/>
          <w:sz w:val="32"/>
          <w:szCs w:val="32"/>
        </w:rPr>
        <w:t>学生</w:t>
      </w:r>
      <w:r w:rsidRPr="00DB6215">
        <w:rPr>
          <w:rFonts w:ascii="仿宋_GB2312" w:eastAsia="仿宋_GB2312" w:hint="eastAsia"/>
          <w:sz w:val="32"/>
          <w:szCs w:val="32"/>
        </w:rPr>
        <w:t>工作特色。</w:t>
      </w:r>
    </w:p>
    <w:p w:rsidR="00F12F5F" w:rsidRPr="00F12F5F" w:rsidRDefault="00F12F5F" w:rsidP="00313034">
      <w:pPr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313034">
        <w:rPr>
          <w:rFonts w:ascii="仿宋_GB2312" w:eastAsia="仿宋_GB2312" w:hint="eastAsia"/>
          <w:b/>
          <w:sz w:val="32"/>
          <w:szCs w:val="32"/>
        </w:rPr>
        <w:t>开展思想引领工程。</w:t>
      </w:r>
      <w:r w:rsidRPr="00F12F5F">
        <w:rPr>
          <w:rFonts w:ascii="仿宋_GB2312" w:eastAsia="仿宋_GB2312" w:hint="eastAsia"/>
          <w:sz w:val="32"/>
          <w:szCs w:val="32"/>
        </w:rPr>
        <w:t>以学习贯彻十九大</w:t>
      </w:r>
      <w:r>
        <w:rPr>
          <w:rFonts w:ascii="仿宋_GB2312" w:eastAsia="仿宋_GB2312" w:hint="eastAsia"/>
          <w:sz w:val="32"/>
          <w:szCs w:val="32"/>
        </w:rPr>
        <w:t>、十九届三中、四中全会</w:t>
      </w:r>
      <w:r w:rsidRPr="00F12F5F">
        <w:rPr>
          <w:rFonts w:ascii="仿宋_GB2312" w:eastAsia="仿宋_GB2312" w:hint="eastAsia"/>
          <w:sz w:val="32"/>
          <w:szCs w:val="32"/>
        </w:rPr>
        <w:t>精神和习近平新时代中国特色社会主义思想为指导，结合校庆60周年、盐师精神大讨论等活动，以共青团工作为抓手，以国情、社情、校史教育为重点，注重新媒体平台的使用，深入开展青春导航行动,着力提升学生思想政治教育工作的实效性。</w:t>
      </w:r>
    </w:p>
    <w:p w:rsidR="00F12F5F" w:rsidRPr="00F12F5F" w:rsidRDefault="00F12F5F" w:rsidP="00313034">
      <w:pPr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313034">
        <w:rPr>
          <w:rFonts w:ascii="仿宋_GB2312" w:eastAsia="仿宋_GB2312" w:hint="eastAsia"/>
          <w:b/>
          <w:sz w:val="32"/>
          <w:szCs w:val="32"/>
        </w:rPr>
        <w:t>加强常规管理工程。</w:t>
      </w:r>
      <w:r w:rsidRPr="00F12F5F">
        <w:rPr>
          <w:rFonts w:ascii="仿宋_GB2312" w:eastAsia="仿宋_GB2312" w:hint="eastAsia"/>
          <w:sz w:val="32"/>
          <w:szCs w:val="32"/>
        </w:rPr>
        <w:t>以学校常规量化考核为抓手，各类奖学金、助学金为导向，狠抓早操、上课、晚自习、宿舍文化等一日常规。充分调动专兼职班主任队伍、学生干部队伍积极性，整合微信、网站等新媒体手段，以安全稳定为底线，开展防电信诈骗、网贷、传销、意外伤害等安全教育。培养学生规则意识、纪律观念，为学风建设保驾护航。</w:t>
      </w:r>
      <w:r w:rsidR="007B7527" w:rsidRPr="00DB6215">
        <w:rPr>
          <w:rFonts w:ascii="仿宋_GB2312" w:eastAsia="仿宋_GB2312" w:hint="eastAsia"/>
          <w:sz w:val="32"/>
          <w:szCs w:val="32"/>
        </w:rPr>
        <w:t>每年</w:t>
      </w:r>
      <w:r w:rsidR="007B7527">
        <w:rPr>
          <w:rFonts w:ascii="仿宋_GB2312" w:eastAsia="仿宋_GB2312" w:hint="eastAsia"/>
          <w:sz w:val="32"/>
          <w:szCs w:val="32"/>
        </w:rPr>
        <w:t>学生</w:t>
      </w:r>
      <w:r w:rsidR="007B7527" w:rsidRPr="00DB6215">
        <w:rPr>
          <w:rFonts w:ascii="仿宋_GB2312" w:eastAsia="仿宋_GB2312" w:hint="eastAsia"/>
          <w:sz w:val="32"/>
          <w:szCs w:val="32"/>
        </w:rPr>
        <w:t>常规量化考核名列16个二级学院前列。</w:t>
      </w:r>
    </w:p>
    <w:p w:rsidR="007B7527" w:rsidRPr="007B7527" w:rsidRDefault="007B7527" w:rsidP="00313034">
      <w:pPr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313034">
        <w:rPr>
          <w:rFonts w:ascii="仿宋_GB2312" w:eastAsia="仿宋_GB2312" w:hint="eastAsia"/>
          <w:b/>
          <w:sz w:val="32"/>
          <w:szCs w:val="32"/>
        </w:rPr>
        <w:t>狠抓学风建设工程。</w:t>
      </w:r>
      <w:r w:rsidR="00275866" w:rsidRPr="007B7527">
        <w:rPr>
          <w:rFonts w:ascii="仿宋_GB2312" w:eastAsia="仿宋_GB2312" w:hint="eastAsia"/>
          <w:sz w:val="32"/>
          <w:szCs w:val="32"/>
        </w:rPr>
        <w:t>以制度保障学风。</w:t>
      </w:r>
      <w:r w:rsidR="00275866">
        <w:rPr>
          <w:rFonts w:ascii="仿宋_GB2312" w:eastAsia="仿宋_GB2312" w:hint="eastAsia"/>
          <w:sz w:val="32"/>
          <w:szCs w:val="32"/>
        </w:rPr>
        <w:t>建立健全</w:t>
      </w:r>
      <w:r w:rsidR="00275866" w:rsidRPr="007B7527">
        <w:rPr>
          <w:rFonts w:ascii="仿宋_GB2312" w:eastAsia="仿宋_GB2312" w:hint="eastAsia"/>
          <w:sz w:val="32"/>
          <w:szCs w:val="32"/>
        </w:rPr>
        <w:t>《学业预警制度》、《辅导员谈心谈话制度》、《创新创业学分制度》</w:t>
      </w:r>
      <w:r w:rsidR="00275866">
        <w:rPr>
          <w:rFonts w:ascii="仿宋_GB2312" w:eastAsia="仿宋_GB2312" w:hint="eastAsia"/>
          <w:sz w:val="32"/>
          <w:szCs w:val="32"/>
        </w:rPr>
        <w:t>等工作制度。</w:t>
      </w:r>
      <w:r w:rsidRPr="00DB6215">
        <w:rPr>
          <w:rFonts w:ascii="仿宋_GB2312" w:eastAsia="仿宋_GB2312" w:hint="eastAsia"/>
          <w:sz w:val="32"/>
          <w:szCs w:val="32"/>
        </w:rPr>
        <w:t>以考研考级引领学风，近三年，学院学生考研平均录取率超过38%，2020届毕业生考研录取率达到42.6%</w:t>
      </w:r>
      <w:r w:rsidR="00275866">
        <w:rPr>
          <w:rFonts w:ascii="仿宋_GB2312" w:eastAsia="仿宋_GB2312" w:hint="eastAsia"/>
          <w:sz w:val="32"/>
          <w:szCs w:val="32"/>
        </w:rPr>
        <w:t>。学院</w:t>
      </w:r>
      <w:r w:rsidR="00275866" w:rsidRPr="007B7527">
        <w:rPr>
          <w:rFonts w:ascii="仿宋_GB2312" w:eastAsia="仿宋_GB2312" w:hint="eastAsia"/>
          <w:sz w:val="32"/>
          <w:szCs w:val="32"/>
        </w:rPr>
        <w:t>考研</w:t>
      </w:r>
      <w:r w:rsidR="00275866">
        <w:rPr>
          <w:rFonts w:ascii="仿宋_GB2312" w:eastAsia="仿宋_GB2312" w:hint="eastAsia"/>
          <w:sz w:val="32"/>
          <w:szCs w:val="32"/>
        </w:rPr>
        <w:t>工作曾被</w:t>
      </w:r>
      <w:r w:rsidR="00275866" w:rsidRPr="007B7527">
        <w:rPr>
          <w:rFonts w:ascii="仿宋_GB2312" w:eastAsia="仿宋_GB2312" w:hint="eastAsia"/>
          <w:sz w:val="32"/>
          <w:szCs w:val="32"/>
        </w:rPr>
        <w:t>中国教育网、中国青年网、江苏新闻、中国江苏网</w:t>
      </w:r>
      <w:r w:rsidR="00275866" w:rsidRPr="007B7527">
        <w:rPr>
          <w:rFonts w:ascii="仿宋_GB2312" w:eastAsia="仿宋_GB2312" w:hint="eastAsia"/>
          <w:sz w:val="32"/>
          <w:szCs w:val="32"/>
        </w:rPr>
        <w:lastRenderedPageBreak/>
        <w:t>等十几家媒体报道和转载，产生了广泛的社会影响。</w:t>
      </w:r>
      <w:r w:rsidRPr="00DB6215">
        <w:rPr>
          <w:rFonts w:ascii="仿宋_GB2312" w:eastAsia="仿宋_GB2312" w:hint="eastAsia"/>
          <w:sz w:val="32"/>
          <w:szCs w:val="32"/>
        </w:rPr>
        <w:t>连续6年被评为考研考公工作先进单位。</w:t>
      </w:r>
    </w:p>
    <w:p w:rsidR="00313034" w:rsidRDefault="00275866" w:rsidP="00313034">
      <w:pPr>
        <w:spacing w:line="360" w:lineRule="auto"/>
        <w:ind w:firstLineChars="200" w:firstLine="643"/>
        <w:jc w:val="left"/>
        <w:rPr>
          <w:rFonts w:ascii="仿宋_GB2312" w:eastAsia="仿宋_GB2312"/>
          <w:sz w:val="32"/>
          <w:szCs w:val="32"/>
        </w:rPr>
      </w:pPr>
      <w:r w:rsidRPr="00313034">
        <w:rPr>
          <w:rFonts w:ascii="仿宋_GB2312" w:eastAsia="仿宋_GB2312" w:hint="eastAsia"/>
          <w:b/>
          <w:sz w:val="32"/>
          <w:szCs w:val="32"/>
        </w:rPr>
        <w:t>推进科技创新工程。</w:t>
      </w:r>
      <w:r w:rsidR="00313034">
        <w:rPr>
          <w:rFonts w:ascii="仿宋_GB2312" w:eastAsia="仿宋_GB2312" w:hint="eastAsia"/>
          <w:sz w:val="32"/>
          <w:szCs w:val="32"/>
        </w:rPr>
        <w:t>以学业学术导师制、创新学分制等制度为保障，以校园科技文化节</w:t>
      </w:r>
      <w:r w:rsidR="00313034" w:rsidRPr="00DB6215">
        <w:rPr>
          <w:rFonts w:ascii="仿宋_GB2312" w:eastAsia="仿宋_GB2312" w:hint="eastAsia"/>
          <w:sz w:val="32"/>
          <w:szCs w:val="32"/>
        </w:rPr>
        <w:t>和各类创新创业实践活动为载体，整合师资、平台资源，探索学生创新意识、实践能力以及创业素质培养新模式。2017在第十五届“挑战杯”全国大学生课外学术科技作品竞赛中，荣获全国一等奖，创造了我校在该项目上的历史最好成绩；在“第五届全国医药院校药学/中药学专业大学生实验技能竞赛，获得了特等奖和三等奖各1项。</w:t>
      </w:r>
      <w:r w:rsidR="00313034" w:rsidRPr="00DB6215">
        <w:rPr>
          <w:rFonts w:ascii="仿宋_GB2312" w:eastAsia="仿宋_GB2312" w:hAnsi="Times New Roman" w:hint="eastAsia"/>
          <w:sz w:val="32"/>
          <w:szCs w:val="32"/>
        </w:rPr>
        <w:t>在2018“创青春”国赛中取得了国赛银奖，在第二届医药院校药学/中药学世界大学生创新创业中获得特等奖。在第十一届“全国大学生药苑论坛”中，获得创新成果一等奖和全国优秀论文。</w:t>
      </w:r>
      <w:r w:rsidR="00313034" w:rsidRPr="00DB6215">
        <w:rPr>
          <w:rFonts w:ascii="仿宋_GB2312" w:eastAsia="仿宋_GB2312" w:hint="eastAsia"/>
          <w:sz w:val="32"/>
          <w:szCs w:val="32"/>
        </w:rPr>
        <w:t>2019年获得“互联网+”全国大学生创业大赛省赛二等奖1项、三等奖1项，2019年第十六届“挑战杯”大学生课外学术作品大赛省赛三等奖1项，第十二届药苑论坛创新成果三等奖。本科生跟导师走进实验室、走进项目组已经蔚然成风。</w:t>
      </w:r>
    </w:p>
    <w:p w:rsidR="007510E2" w:rsidRDefault="00313034" w:rsidP="007510E2">
      <w:pPr>
        <w:widowControl/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7510E2">
        <w:rPr>
          <w:rFonts w:ascii="仿宋_GB2312" w:eastAsia="仿宋_GB2312" w:hint="eastAsia"/>
          <w:sz w:val="32"/>
          <w:szCs w:val="32"/>
        </w:rPr>
        <w:t>此外，</w:t>
      </w:r>
      <w:r w:rsidR="00981BE7" w:rsidRPr="007510E2">
        <w:rPr>
          <w:rFonts w:ascii="仿宋_GB2312" w:eastAsia="仿宋_GB2312" w:hint="eastAsia"/>
          <w:sz w:val="32"/>
          <w:szCs w:val="32"/>
        </w:rPr>
        <w:t>协同教学、科研条线，开展校企合作，</w:t>
      </w:r>
      <w:r w:rsidR="007510E2" w:rsidRPr="007510E2">
        <w:rPr>
          <w:rFonts w:ascii="仿宋_GB2312" w:eastAsia="仿宋_GB2312" w:hint="eastAsia"/>
          <w:sz w:val="32"/>
          <w:szCs w:val="32"/>
        </w:rPr>
        <w:t>拓展</w:t>
      </w:r>
      <w:r w:rsidR="00981BE7" w:rsidRPr="007510E2">
        <w:rPr>
          <w:rFonts w:ascii="仿宋_GB2312" w:eastAsia="仿宋_GB2312" w:hint="eastAsia"/>
          <w:sz w:val="32"/>
          <w:szCs w:val="32"/>
        </w:rPr>
        <w:t>就业实习基地，</w:t>
      </w:r>
      <w:r w:rsidR="007510E2">
        <w:rPr>
          <w:rFonts w:ascii="仿宋_GB2312" w:eastAsia="仿宋_GB2312" w:hint="eastAsia"/>
          <w:sz w:val="32"/>
          <w:szCs w:val="32"/>
        </w:rPr>
        <w:t>做好学生就业指导和服务。近年来，</w:t>
      </w:r>
      <w:r w:rsidR="007510E2" w:rsidRPr="00DB6215">
        <w:rPr>
          <w:rFonts w:ascii="仿宋_GB2312" w:eastAsia="仿宋_GB2312" w:hint="eastAsia"/>
          <w:sz w:val="32"/>
          <w:szCs w:val="32"/>
        </w:rPr>
        <w:t>毕业生就业率超过98%，</w:t>
      </w:r>
      <w:r w:rsidR="005C66C4">
        <w:rPr>
          <w:rFonts w:ascii="仿宋_GB2312" w:eastAsia="仿宋_GB2312" w:hint="eastAsia"/>
          <w:sz w:val="32"/>
          <w:szCs w:val="32"/>
        </w:rPr>
        <w:t>学校就业质量报告显示药学院毕业生</w:t>
      </w:r>
      <w:r w:rsidR="007510E2" w:rsidRPr="00DB6215">
        <w:rPr>
          <w:rFonts w:ascii="仿宋_GB2312" w:eastAsia="仿宋_GB2312" w:hint="eastAsia"/>
          <w:sz w:val="32"/>
          <w:szCs w:val="32"/>
        </w:rPr>
        <w:t>就业专业匹配度和薪资水平名列全校前列。</w:t>
      </w:r>
    </w:p>
    <w:p w:rsidR="00313034" w:rsidRPr="0071344F" w:rsidRDefault="00313034" w:rsidP="00313034">
      <w:pPr>
        <w:spacing w:line="360" w:lineRule="auto"/>
        <w:ind w:firstLineChars="200" w:firstLine="640"/>
        <w:jc w:val="left"/>
        <w:rPr>
          <w:rFonts w:ascii="楷体" w:eastAsia="楷体" w:hAnsi="楷体"/>
          <w:sz w:val="32"/>
          <w:szCs w:val="32"/>
        </w:rPr>
      </w:pPr>
      <w:r w:rsidRPr="0071344F">
        <w:rPr>
          <w:rFonts w:ascii="楷体" w:eastAsia="楷体" w:hAnsi="楷体" w:hint="eastAsia"/>
          <w:sz w:val="32"/>
          <w:szCs w:val="32"/>
        </w:rPr>
        <w:t>2.教学科研工作</w:t>
      </w:r>
    </w:p>
    <w:p w:rsidR="00313034" w:rsidRPr="00DB6215" w:rsidRDefault="00313034" w:rsidP="00313034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承担</w:t>
      </w:r>
      <w:r w:rsidRPr="00DB6215">
        <w:rPr>
          <w:rFonts w:ascii="仿宋_GB2312" w:eastAsia="仿宋_GB2312" w:hint="eastAsia"/>
          <w:sz w:val="32"/>
          <w:szCs w:val="32"/>
        </w:rPr>
        <w:t>了《中国近现代史纲要》、《思想道德修养与法律基础》、《形势与政策》、《军事理论》、《大学生职业发展与就业指导》等5门</w:t>
      </w:r>
      <w:r w:rsidRPr="00DB6215">
        <w:rPr>
          <w:rFonts w:ascii="仿宋_GB2312" w:eastAsia="仿宋_GB2312" w:hint="eastAsia"/>
          <w:color w:val="000000"/>
          <w:sz w:val="32"/>
          <w:szCs w:val="32"/>
        </w:rPr>
        <w:t>课程教学任务。能积极参与教学研究和实践活动，完成1项校级教改课题。获得第20届青年教师会讲比赛三等奖、线上教学质量奖1次。发表论文4篇，其中C扩1篇，完成专著1本,</w:t>
      </w:r>
      <w:r w:rsidR="00302F16">
        <w:rPr>
          <w:rFonts w:ascii="仿宋_GB2312" w:eastAsia="仿宋_GB2312" w:hint="eastAsia"/>
          <w:color w:val="000000"/>
          <w:sz w:val="32"/>
          <w:szCs w:val="32"/>
        </w:rPr>
        <w:t>获批</w:t>
      </w:r>
      <w:r w:rsidRPr="00DB6215">
        <w:rPr>
          <w:rFonts w:ascii="仿宋_GB2312" w:eastAsia="仿宋_GB2312" w:hint="eastAsia"/>
          <w:color w:val="000000"/>
          <w:sz w:val="32"/>
          <w:szCs w:val="32"/>
        </w:rPr>
        <w:t>省</w:t>
      </w:r>
      <w:r>
        <w:rPr>
          <w:rFonts w:ascii="仿宋_GB2312" w:eastAsia="仿宋_GB2312" w:hint="eastAsia"/>
          <w:color w:val="000000"/>
          <w:sz w:val="32"/>
          <w:szCs w:val="32"/>
        </w:rPr>
        <w:t>教育</w:t>
      </w:r>
      <w:r w:rsidRPr="00DB6215">
        <w:rPr>
          <w:rFonts w:ascii="仿宋_GB2312" w:eastAsia="仿宋_GB2312" w:hint="eastAsia"/>
          <w:color w:val="000000"/>
          <w:sz w:val="32"/>
          <w:szCs w:val="32"/>
        </w:rPr>
        <w:t>厅思政专项课题</w:t>
      </w:r>
      <w:r w:rsidR="00484A44" w:rsidRPr="00DB6215">
        <w:rPr>
          <w:rFonts w:ascii="仿宋_GB2312" w:eastAsia="仿宋_GB2312" w:hint="eastAsia"/>
          <w:color w:val="000000"/>
          <w:sz w:val="32"/>
          <w:szCs w:val="32"/>
        </w:rPr>
        <w:t>1项</w:t>
      </w:r>
      <w:r w:rsidRPr="00DB6215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313034" w:rsidRPr="0071344F" w:rsidRDefault="00313034" w:rsidP="00313034">
      <w:pPr>
        <w:spacing w:line="360" w:lineRule="auto"/>
        <w:ind w:firstLineChars="200" w:firstLine="640"/>
        <w:jc w:val="left"/>
        <w:rPr>
          <w:rFonts w:ascii="楷体" w:eastAsia="楷体" w:hAnsi="楷体"/>
          <w:color w:val="000000"/>
          <w:sz w:val="32"/>
          <w:szCs w:val="32"/>
        </w:rPr>
      </w:pPr>
      <w:r w:rsidRPr="0071344F">
        <w:rPr>
          <w:rFonts w:ascii="楷体" w:eastAsia="楷体" w:hAnsi="楷体" w:hint="eastAsia"/>
          <w:color w:val="000000"/>
          <w:sz w:val="32"/>
          <w:szCs w:val="32"/>
        </w:rPr>
        <w:t>3.</w:t>
      </w:r>
      <w:r w:rsidR="005C66C4" w:rsidRPr="0071344F">
        <w:rPr>
          <w:rFonts w:ascii="楷体" w:eastAsia="楷体" w:hAnsi="楷体" w:hint="eastAsia"/>
          <w:color w:val="000000"/>
          <w:sz w:val="32"/>
          <w:szCs w:val="32"/>
        </w:rPr>
        <w:t>其他工作</w:t>
      </w:r>
    </w:p>
    <w:p w:rsidR="005C66C4" w:rsidRPr="00322ACF" w:rsidRDefault="005C66C4" w:rsidP="00322ACF">
      <w:pPr>
        <w:spacing w:line="360" w:lineRule="auto"/>
        <w:ind w:firstLineChars="200" w:firstLine="640"/>
        <w:jc w:val="left"/>
        <w:rPr>
          <w:rFonts w:ascii="仿宋_GB2312" w:eastAsia="仿宋_GB2312"/>
          <w:color w:val="000000"/>
          <w:sz w:val="32"/>
          <w:szCs w:val="32"/>
        </w:rPr>
      </w:pPr>
      <w:r w:rsidRPr="00322ACF">
        <w:rPr>
          <w:rFonts w:ascii="仿宋_GB2312" w:eastAsia="仿宋_GB2312" w:hint="eastAsia"/>
          <w:color w:val="000000"/>
          <w:sz w:val="32"/>
          <w:szCs w:val="32"/>
        </w:rPr>
        <w:t>认真履行工会主席职责，保证工作精神上传下达，</w:t>
      </w:r>
      <w:r w:rsidR="00322ACF" w:rsidRPr="00322ACF">
        <w:rPr>
          <w:rFonts w:ascii="仿宋_GB2312" w:eastAsia="仿宋_GB2312" w:hint="eastAsia"/>
          <w:color w:val="000000"/>
          <w:sz w:val="32"/>
          <w:szCs w:val="32"/>
        </w:rPr>
        <w:t>并结合学院实际，广泛调动教职工</w:t>
      </w:r>
      <w:r w:rsidRPr="00322ACF">
        <w:rPr>
          <w:rFonts w:ascii="仿宋_GB2312" w:eastAsia="仿宋_GB2312" w:hint="eastAsia"/>
          <w:color w:val="000000"/>
          <w:sz w:val="32"/>
          <w:szCs w:val="32"/>
        </w:rPr>
        <w:t>积极参与</w:t>
      </w:r>
      <w:r w:rsidR="00322ACF" w:rsidRPr="00322ACF">
        <w:rPr>
          <w:rFonts w:ascii="仿宋_GB2312" w:eastAsia="仿宋_GB2312" w:hint="eastAsia"/>
          <w:color w:val="000000"/>
          <w:sz w:val="32"/>
          <w:szCs w:val="32"/>
        </w:rPr>
        <w:t>各项活动</w:t>
      </w:r>
      <w:r w:rsidRPr="00322ACF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322ACF" w:rsidRPr="00322ACF">
        <w:rPr>
          <w:rFonts w:ascii="仿宋_GB2312" w:eastAsia="仿宋_GB2312" w:hint="eastAsia"/>
          <w:color w:val="000000"/>
          <w:sz w:val="32"/>
          <w:szCs w:val="32"/>
        </w:rPr>
        <w:t>学院曾获得</w:t>
      </w:r>
      <w:r w:rsidRPr="00322ACF">
        <w:rPr>
          <w:rFonts w:ascii="仿宋_GB2312" w:eastAsia="仿宋_GB2312" w:hint="eastAsia"/>
          <w:color w:val="000000"/>
          <w:sz w:val="32"/>
          <w:szCs w:val="32"/>
        </w:rPr>
        <w:t>排球比赛冠军、篮球比赛一等奖、羽毛球比赛亚军等成绩。</w:t>
      </w:r>
    </w:p>
    <w:p w:rsidR="008651FC" w:rsidRPr="007333D8" w:rsidRDefault="008651FC" w:rsidP="007333D8">
      <w:pPr>
        <w:widowControl/>
        <w:spacing w:line="560" w:lineRule="exact"/>
        <w:jc w:val="left"/>
        <w:rPr>
          <w:rFonts w:ascii="黑体" w:eastAsia="黑体" w:hAnsi="黑体"/>
          <w:bCs/>
          <w:sz w:val="32"/>
          <w:szCs w:val="32"/>
        </w:rPr>
      </w:pPr>
      <w:r w:rsidRPr="007333D8">
        <w:rPr>
          <w:rFonts w:ascii="黑体" w:eastAsia="黑体" w:hAnsi="黑体" w:hint="eastAsia"/>
          <w:bCs/>
          <w:sz w:val="32"/>
          <w:szCs w:val="32"/>
        </w:rPr>
        <w:t>三、严守规矩纪律，</w:t>
      </w:r>
      <w:r w:rsidR="005874FD">
        <w:rPr>
          <w:rFonts w:ascii="黑体" w:eastAsia="黑体" w:hAnsi="黑体" w:hint="eastAsia"/>
          <w:bCs/>
          <w:sz w:val="32"/>
          <w:szCs w:val="32"/>
        </w:rPr>
        <w:t>勤政廉政</w:t>
      </w:r>
      <w:r w:rsidRPr="007333D8">
        <w:rPr>
          <w:rFonts w:ascii="黑体" w:eastAsia="黑体" w:hAnsi="黑体" w:hint="eastAsia"/>
          <w:bCs/>
          <w:sz w:val="32"/>
          <w:szCs w:val="32"/>
        </w:rPr>
        <w:t>，</w:t>
      </w:r>
      <w:r w:rsidR="009C6C00">
        <w:rPr>
          <w:rFonts w:ascii="黑体" w:eastAsia="黑体" w:hAnsi="黑体" w:hint="eastAsia"/>
          <w:bCs/>
          <w:sz w:val="32"/>
          <w:szCs w:val="32"/>
        </w:rPr>
        <w:t>锤炼工作作风</w:t>
      </w:r>
    </w:p>
    <w:p w:rsidR="00914EEE" w:rsidRPr="00255978" w:rsidRDefault="00914EEE" w:rsidP="00255978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255978">
        <w:rPr>
          <w:rFonts w:ascii="仿宋_GB2312" w:eastAsia="仿宋_GB2312" w:hint="eastAsia"/>
          <w:sz w:val="32"/>
          <w:szCs w:val="32"/>
        </w:rPr>
        <w:t>工作中能尊重领导，团结同志，讲原则顾大局，不越权越位，自觉维护班子团结，坚决贯彻执行集体决议。在学生工作中有关学生入党、评奖、评优、学工经费使用等敏感问题自觉按照学校有关规定，坚持原则、规范程序。认真贯彻落实学校党委、纪委关于党风廉政建设的安排部署，贯彻落实中央八项规定、省委十项规定和党员干部廉政自律各项规定，严格按照有关规定参加社交圈、生活圈，自觉维护党员领导干部的良好形象，接受组织、群众的监督检查。</w:t>
      </w:r>
    </w:p>
    <w:p w:rsidR="0071344F" w:rsidRPr="00255978" w:rsidRDefault="005E152D" w:rsidP="00255978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255978">
        <w:rPr>
          <w:rFonts w:ascii="仿宋_GB2312" w:eastAsia="仿宋_GB2312" w:hint="eastAsia"/>
          <w:sz w:val="32"/>
          <w:szCs w:val="32"/>
        </w:rPr>
        <w:t>作为</w:t>
      </w:r>
      <w:r w:rsidR="00914EEE" w:rsidRPr="00255978">
        <w:rPr>
          <w:rFonts w:ascii="仿宋_GB2312" w:eastAsia="仿宋_GB2312" w:hint="eastAsia"/>
          <w:sz w:val="32"/>
          <w:szCs w:val="32"/>
        </w:rPr>
        <w:t>党总支</w:t>
      </w:r>
      <w:r w:rsidRPr="00255978">
        <w:rPr>
          <w:rFonts w:ascii="仿宋_GB2312" w:eastAsia="仿宋_GB2312" w:hint="eastAsia"/>
          <w:sz w:val="32"/>
          <w:szCs w:val="32"/>
        </w:rPr>
        <w:t>纪检委员</w:t>
      </w:r>
      <w:r w:rsidR="00914EEE" w:rsidRPr="00255978">
        <w:rPr>
          <w:rFonts w:ascii="仿宋_GB2312" w:eastAsia="仿宋_GB2312" w:hint="eastAsia"/>
          <w:sz w:val="32"/>
          <w:szCs w:val="32"/>
        </w:rPr>
        <w:t>切实履行</w:t>
      </w:r>
      <w:r w:rsidR="008651FC" w:rsidRPr="00255978">
        <w:rPr>
          <w:rFonts w:ascii="仿宋_GB2312" w:eastAsia="仿宋_GB2312" w:hint="eastAsia"/>
          <w:sz w:val="32"/>
          <w:szCs w:val="32"/>
        </w:rPr>
        <w:t>工作职责，协助开展党风廉政建设和作风建设宣传教育。利用党政联席会、微信和QQ群定期、及时传达学校党委、纪委关于师德师风建设、党风廉政建设的有关文件、典型案例通报、工作提醒。</w:t>
      </w:r>
      <w:r w:rsidR="0071344F" w:rsidRPr="00255978">
        <w:rPr>
          <w:rFonts w:ascii="仿宋_GB2312" w:eastAsia="仿宋_GB2312" w:hint="eastAsia"/>
          <w:sz w:val="32"/>
          <w:szCs w:val="32"/>
        </w:rPr>
        <w:t>在学院理论学</w:t>
      </w:r>
      <w:r w:rsidR="0071344F" w:rsidRPr="00255978">
        <w:rPr>
          <w:rFonts w:ascii="仿宋_GB2312" w:eastAsia="仿宋_GB2312" w:hint="eastAsia"/>
          <w:sz w:val="32"/>
          <w:szCs w:val="32"/>
        </w:rPr>
        <w:lastRenderedPageBreak/>
        <w:t>习中心组带头领学《中国共产党廉洁自律准则》、《中国共产党纪律处分条例》和《关于实行党风廉政建设责任制的规定》等党内法规。通过学习教育，筑牢思想防线。</w:t>
      </w:r>
    </w:p>
    <w:p w:rsidR="00914EEE" w:rsidRPr="00255978" w:rsidRDefault="008651FC" w:rsidP="00255978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255978">
        <w:rPr>
          <w:rFonts w:ascii="仿宋_GB2312" w:eastAsia="仿宋_GB2312" w:hint="eastAsia"/>
          <w:sz w:val="32"/>
          <w:szCs w:val="32"/>
        </w:rPr>
        <w:t>近三年，本人2次年度考核优秀，1次被表彰为先进工作者，1次</w:t>
      </w:r>
      <w:r w:rsidRPr="00DB6215">
        <w:rPr>
          <w:rFonts w:ascii="仿宋_GB2312" w:eastAsia="仿宋_GB2312" w:hint="eastAsia"/>
          <w:sz w:val="32"/>
          <w:szCs w:val="32"/>
        </w:rPr>
        <w:t>三育人先进个人，多次获得学工序列各类单项表彰。</w:t>
      </w:r>
      <w:r w:rsidR="00914EEE">
        <w:rPr>
          <w:rFonts w:ascii="仿宋_GB2312" w:eastAsia="仿宋_GB2312" w:hint="eastAsia"/>
          <w:sz w:val="32"/>
          <w:szCs w:val="32"/>
        </w:rPr>
        <w:t>随着时代的不断发展变化，面对学生成长发展的新特点、新需求，个人越来越感觉到知识</w:t>
      </w:r>
      <w:r w:rsidR="00914EEE" w:rsidRPr="00914EEE">
        <w:rPr>
          <w:rFonts w:ascii="仿宋_GB2312" w:eastAsia="仿宋_GB2312" w:hint="eastAsia"/>
          <w:sz w:val="32"/>
          <w:szCs w:val="32"/>
        </w:rPr>
        <w:t>面窄、</w:t>
      </w:r>
      <w:r w:rsidR="00914EEE">
        <w:rPr>
          <w:rFonts w:ascii="仿宋_GB2312" w:eastAsia="仿宋_GB2312" w:hint="eastAsia"/>
          <w:sz w:val="32"/>
          <w:szCs w:val="32"/>
        </w:rPr>
        <w:t>能力不足，工作中的创新思维和创新举措不多，有守成思想，理论研究深入不够，开拓进取的勇气有些懈怠。</w:t>
      </w:r>
    </w:p>
    <w:p w:rsidR="008651FC" w:rsidRPr="00255978" w:rsidRDefault="00725C75" w:rsidP="00255978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  <w:r w:rsidRPr="00255978">
        <w:rPr>
          <w:rFonts w:ascii="仿宋_GB2312" w:eastAsia="仿宋_GB2312" w:hint="eastAsia"/>
          <w:sz w:val="32"/>
          <w:szCs w:val="32"/>
        </w:rPr>
        <w:t>在学生思想政治教育一线工作20年，我对这份工作有着深厚的感情，也愿意为这份事业倾尽全力。</w:t>
      </w:r>
      <w:r w:rsidR="008651FC" w:rsidRPr="00255978">
        <w:rPr>
          <w:rFonts w:ascii="仿宋_GB2312" w:eastAsia="仿宋_GB2312" w:hint="eastAsia"/>
          <w:sz w:val="32"/>
          <w:szCs w:val="32"/>
        </w:rPr>
        <w:t>今后的工作中我将</w:t>
      </w:r>
      <w:r w:rsidRPr="00255978">
        <w:rPr>
          <w:rFonts w:ascii="仿宋_GB2312" w:eastAsia="仿宋_GB2312" w:hint="eastAsia"/>
          <w:sz w:val="32"/>
          <w:szCs w:val="32"/>
        </w:rPr>
        <w:t>以归零的心态调整状态再出发，以更加积极的姿态和饱满的热情投入到教书育人的</w:t>
      </w:r>
      <w:r w:rsidR="008651FC" w:rsidRPr="00255978">
        <w:rPr>
          <w:rFonts w:ascii="仿宋_GB2312" w:eastAsia="仿宋_GB2312" w:hint="eastAsia"/>
          <w:sz w:val="32"/>
          <w:szCs w:val="32"/>
        </w:rPr>
        <w:t>工作</w:t>
      </w:r>
      <w:r w:rsidRPr="00255978">
        <w:rPr>
          <w:rFonts w:ascii="仿宋_GB2312" w:eastAsia="仿宋_GB2312" w:hint="eastAsia"/>
          <w:sz w:val="32"/>
          <w:szCs w:val="32"/>
        </w:rPr>
        <w:t>实践中去</w:t>
      </w:r>
      <w:r w:rsidR="008651FC" w:rsidRPr="00255978">
        <w:rPr>
          <w:rFonts w:ascii="仿宋_GB2312" w:eastAsia="仿宋_GB2312" w:hint="eastAsia"/>
          <w:sz w:val="32"/>
          <w:szCs w:val="32"/>
        </w:rPr>
        <w:t>，不断开拓工作新局面，为学校的</w:t>
      </w:r>
      <w:r w:rsidRPr="00255978">
        <w:rPr>
          <w:rFonts w:ascii="仿宋_GB2312" w:eastAsia="仿宋_GB2312" w:hint="eastAsia"/>
          <w:sz w:val="32"/>
          <w:szCs w:val="32"/>
        </w:rPr>
        <w:t>事业</w:t>
      </w:r>
      <w:r w:rsidR="008651FC" w:rsidRPr="00255978">
        <w:rPr>
          <w:rFonts w:ascii="仿宋_GB2312" w:eastAsia="仿宋_GB2312" w:hint="eastAsia"/>
          <w:sz w:val="32"/>
          <w:szCs w:val="32"/>
        </w:rPr>
        <w:t>发展</w:t>
      </w:r>
      <w:r w:rsidRPr="00255978">
        <w:rPr>
          <w:rFonts w:ascii="仿宋_GB2312" w:eastAsia="仿宋_GB2312" w:hint="eastAsia"/>
          <w:sz w:val="32"/>
          <w:szCs w:val="32"/>
        </w:rPr>
        <w:t>再立新功</w:t>
      </w:r>
      <w:r w:rsidR="008651FC" w:rsidRPr="00255978">
        <w:rPr>
          <w:rFonts w:ascii="仿宋_GB2312" w:eastAsia="仿宋_GB2312" w:hint="eastAsia"/>
          <w:sz w:val="32"/>
          <w:szCs w:val="32"/>
        </w:rPr>
        <w:t>。</w:t>
      </w:r>
    </w:p>
    <w:p w:rsidR="000812CD" w:rsidRPr="00255978" w:rsidRDefault="000812CD" w:rsidP="00255978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</w:p>
    <w:p w:rsidR="00914EEE" w:rsidRPr="00255978" w:rsidRDefault="00914EEE" w:rsidP="00255978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</w:p>
    <w:p w:rsidR="000812CD" w:rsidRPr="00255978" w:rsidRDefault="000812CD" w:rsidP="00255978">
      <w:pPr>
        <w:spacing w:line="560" w:lineRule="exact"/>
        <w:ind w:firstLineChars="250" w:firstLine="800"/>
        <w:jc w:val="right"/>
        <w:rPr>
          <w:rFonts w:ascii="仿宋_GB2312" w:eastAsia="仿宋_GB2312"/>
          <w:sz w:val="32"/>
          <w:szCs w:val="32"/>
        </w:rPr>
      </w:pPr>
      <w:r w:rsidRPr="00255978">
        <w:rPr>
          <w:rFonts w:ascii="仿宋_GB2312" w:eastAsia="仿宋_GB2312" w:hint="eastAsia"/>
          <w:sz w:val="32"/>
          <w:szCs w:val="32"/>
        </w:rPr>
        <w:t>2020年7月3日</w:t>
      </w:r>
    </w:p>
    <w:sectPr w:rsidR="000812CD" w:rsidRPr="00255978" w:rsidSect="00D96660">
      <w:footerReference w:type="default" r:id="rId6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BF1" w:rsidRDefault="00310BF1" w:rsidP="007333D8">
      <w:r>
        <w:separator/>
      </w:r>
    </w:p>
  </w:endnote>
  <w:endnote w:type="continuationSeparator" w:id="1">
    <w:p w:rsidR="00310BF1" w:rsidRDefault="00310BF1" w:rsidP="00733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47064"/>
      <w:docPartObj>
        <w:docPartGallery w:val="Page Numbers (Bottom of Page)"/>
        <w:docPartUnique/>
      </w:docPartObj>
    </w:sdtPr>
    <w:sdtContent>
      <w:p w:rsidR="007333D8" w:rsidRDefault="0014687C">
        <w:pPr>
          <w:pStyle w:val="a4"/>
          <w:jc w:val="center"/>
        </w:pPr>
        <w:r w:rsidRPr="007333D8">
          <w:rPr>
            <w:rFonts w:ascii="Times New Roman" w:hAnsi="Times New Roman"/>
            <w:sz w:val="24"/>
            <w:szCs w:val="24"/>
          </w:rPr>
          <w:fldChar w:fldCharType="begin"/>
        </w:r>
        <w:r w:rsidR="007333D8" w:rsidRPr="007333D8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333D8">
          <w:rPr>
            <w:rFonts w:ascii="Times New Roman" w:hAnsi="Times New Roman"/>
            <w:sz w:val="24"/>
            <w:szCs w:val="24"/>
          </w:rPr>
          <w:fldChar w:fldCharType="separate"/>
        </w:r>
        <w:r w:rsidR="00302F16" w:rsidRPr="00302F16">
          <w:rPr>
            <w:rFonts w:ascii="Times New Roman" w:hAnsi="Times New Roman"/>
            <w:noProof/>
            <w:sz w:val="24"/>
            <w:szCs w:val="24"/>
            <w:lang w:val="zh-CN"/>
          </w:rPr>
          <w:t>4</w:t>
        </w:r>
        <w:r w:rsidRPr="007333D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333D8" w:rsidRDefault="007333D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BF1" w:rsidRDefault="00310BF1" w:rsidP="007333D8">
      <w:r>
        <w:separator/>
      </w:r>
    </w:p>
  </w:footnote>
  <w:footnote w:type="continuationSeparator" w:id="1">
    <w:p w:rsidR="00310BF1" w:rsidRDefault="00310BF1" w:rsidP="007333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51FC"/>
    <w:rsid w:val="00032EBF"/>
    <w:rsid w:val="000812CD"/>
    <w:rsid w:val="00125414"/>
    <w:rsid w:val="0014687C"/>
    <w:rsid w:val="00212F66"/>
    <w:rsid w:val="00255978"/>
    <w:rsid w:val="00275866"/>
    <w:rsid w:val="002B2EF9"/>
    <w:rsid w:val="00302F16"/>
    <w:rsid w:val="00310BF1"/>
    <w:rsid w:val="00313034"/>
    <w:rsid w:val="00322ACF"/>
    <w:rsid w:val="003B385E"/>
    <w:rsid w:val="003F1A52"/>
    <w:rsid w:val="00484A44"/>
    <w:rsid w:val="005874FD"/>
    <w:rsid w:val="005C66C4"/>
    <w:rsid w:val="005E152D"/>
    <w:rsid w:val="00630417"/>
    <w:rsid w:val="006D2DDE"/>
    <w:rsid w:val="006F5D59"/>
    <w:rsid w:val="0071344F"/>
    <w:rsid w:val="00725C75"/>
    <w:rsid w:val="007333D8"/>
    <w:rsid w:val="007510E2"/>
    <w:rsid w:val="007B7527"/>
    <w:rsid w:val="008651FC"/>
    <w:rsid w:val="00885689"/>
    <w:rsid w:val="00914EEE"/>
    <w:rsid w:val="00981BE7"/>
    <w:rsid w:val="009C6C00"/>
    <w:rsid w:val="00C06484"/>
    <w:rsid w:val="00C911BE"/>
    <w:rsid w:val="00D33971"/>
    <w:rsid w:val="00D96660"/>
    <w:rsid w:val="00DB6215"/>
    <w:rsid w:val="00E12B64"/>
    <w:rsid w:val="00EA5A2A"/>
    <w:rsid w:val="00F1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F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33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33D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33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33D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刘洋</dc:creator>
  <cp:lastModifiedBy>刘洋</cp:lastModifiedBy>
  <cp:revision>21</cp:revision>
  <dcterms:created xsi:type="dcterms:W3CDTF">2020-07-03T04:57:00Z</dcterms:created>
  <dcterms:modified xsi:type="dcterms:W3CDTF">2020-07-05T00:24:00Z</dcterms:modified>
</cp:coreProperties>
</file>