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000000"/>
          <w:kern w:val="0"/>
          <w:sz w:val="36"/>
          <w:szCs w:val="36"/>
          <w:lang w:val="en-US" w:eastAsia="zh-CN"/>
        </w:rPr>
      </w:pPr>
      <w:bookmarkStart w:id="0" w:name="_GoBack"/>
      <w:bookmarkEnd w:id="0"/>
      <w:r>
        <w:rPr>
          <w:rFonts w:hint="eastAsia" w:ascii="方正小标宋_GBK" w:hAnsi="方正小标宋_GBK" w:eastAsia="方正小标宋_GBK" w:cs="方正小标宋_GBK"/>
          <w:color w:val="000000"/>
          <w:kern w:val="0"/>
          <w:sz w:val="36"/>
          <w:szCs w:val="36"/>
          <w:lang w:val="en-US" w:eastAsia="zh-CN"/>
        </w:rPr>
        <w:t>忠诚履职  担当尽责</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000000"/>
          <w:kern w:val="0"/>
          <w:sz w:val="36"/>
          <w:szCs w:val="36"/>
          <w:lang w:val="en-US" w:eastAsia="zh-CN"/>
        </w:rPr>
      </w:pPr>
      <w:r>
        <w:rPr>
          <w:rFonts w:hint="eastAsia" w:ascii="方正小标宋_GBK" w:hAnsi="方正小标宋_GBK" w:eastAsia="方正小标宋_GBK" w:cs="方正小标宋_GBK"/>
          <w:color w:val="000000"/>
          <w:kern w:val="0"/>
          <w:sz w:val="36"/>
          <w:szCs w:val="36"/>
          <w:lang w:val="en-US" w:eastAsia="zh-CN"/>
        </w:rPr>
        <w:t>认真做好党建工作推动学院事业发展</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000000"/>
          <w:kern w:val="0"/>
          <w:sz w:val="32"/>
          <w:szCs w:val="32"/>
          <w:lang w:val="en-US" w:eastAsia="zh-CN"/>
        </w:rPr>
      </w:pPr>
      <w:r>
        <w:rPr>
          <w:rFonts w:hint="eastAsia" w:ascii="楷体" w:hAnsi="楷体" w:eastAsia="楷体" w:cs="楷体"/>
          <w:color w:val="000000"/>
          <w:kern w:val="0"/>
          <w:sz w:val="32"/>
          <w:szCs w:val="32"/>
          <w:lang w:val="en-US" w:eastAsia="zh-CN"/>
        </w:rPr>
        <w:t>外国语学院 朱京凤</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本人2017年9月至2019年5月在组织部任职，2019年6月至今在外国语学院任职。在党委正确领导下，在领导、同事们的关心支持下，我牢记使命，履职尽责，认真抓好党建，服务师生，推动事业发展。现简要汇报如下。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一、</w:t>
      </w:r>
      <w:r>
        <w:rPr>
          <w:rFonts w:hint="eastAsia" w:ascii="方正黑体_GBK" w:hAnsi="方正黑体_GBK" w:eastAsia="方正黑体_GBK" w:cs="方正黑体_GBK"/>
          <w:color w:val="000000"/>
          <w:kern w:val="0"/>
          <w:sz w:val="32"/>
          <w:szCs w:val="32"/>
          <w:lang w:eastAsia="zh-CN"/>
        </w:rPr>
        <w:t>抓好</w:t>
      </w:r>
      <w:r>
        <w:rPr>
          <w:rFonts w:hint="eastAsia" w:ascii="方正黑体_GBK" w:hAnsi="方正黑体_GBK" w:eastAsia="方正黑体_GBK" w:cs="方正黑体_GBK"/>
          <w:color w:val="000000"/>
          <w:kern w:val="0"/>
          <w:sz w:val="32"/>
          <w:szCs w:val="32"/>
          <w:lang w:val="en-US" w:eastAsia="zh-CN"/>
        </w:rPr>
        <w:t>政治</w:t>
      </w:r>
      <w:r>
        <w:rPr>
          <w:rFonts w:hint="eastAsia" w:ascii="方正黑体_GBK" w:hAnsi="方正黑体_GBK" w:eastAsia="方正黑体_GBK" w:cs="方正黑体_GBK"/>
          <w:color w:val="000000"/>
          <w:kern w:val="0"/>
          <w:sz w:val="32"/>
          <w:szCs w:val="32"/>
        </w:rPr>
        <w:t>学习，强化理论武装</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按时</w:t>
      </w:r>
      <w:r>
        <w:rPr>
          <w:rFonts w:hint="eastAsia" w:ascii="仿宋" w:hAnsi="仿宋" w:eastAsia="仿宋" w:cs="仿宋"/>
          <w:color w:val="000000"/>
          <w:kern w:val="0"/>
          <w:sz w:val="32"/>
          <w:szCs w:val="32"/>
        </w:rPr>
        <w:t>参加学校、学院组织的政策法规</w:t>
      </w:r>
      <w:r>
        <w:rPr>
          <w:rFonts w:hint="eastAsia" w:ascii="仿宋" w:hAnsi="仿宋" w:eastAsia="仿宋" w:cs="仿宋"/>
          <w:color w:val="000000"/>
          <w:kern w:val="0"/>
          <w:sz w:val="32"/>
          <w:szCs w:val="32"/>
          <w:lang w:eastAsia="zh-CN"/>
        </w:rPr>
        <w:t>学习</w:t>
      </w:r>
      <w:r>
        <w:rPr>
          <w:rFonts w:hint="eastAsia" w:ascii="仿宋" w:hAnsi="仿宋" w:eastAsia="仿宋" w:cs="仿宋"/>
          <w:color w:val="000000"/>
          <w:kern w:val="0"/>
          <w:sz w:val="32"/>
          <w:szCs w:val="32"/>
          <w:lang w:val="en-US" w:eastAsia="zh-CN"/>
        </w:rPr>
        <w:t>和政治</w:t>
      </w:r>
      <w:r>
        <w:rPr>
          <w:rFonts w:hint="eastAsia" w:ascii="仿宋" w:hAnsi="仿宋" w:eastAsia="仿宋" w:cs="仿宋"/>
          <w:color w:val="000000"/>
          <w:kern w:val="0"/>
          <w:sz w:val="32"/>
          <w:szCs w:val="32"/>
        </w:rPr>
        <w:t>理论</w:t>
      </w:r>
      <w:r>
        <w:rPr>
          <w:rFonts w:hint="eastAsia" w:ascii="仿宋" w:hAnsi="仿宋" w:eastAsia="仿宋" w:cs="仿宋"/>
          <w:color w:val="000000"/>
          <w:kern w:val="0"/>
          <w:sz w:val="32"/>
          <w:szCs w:val="32"/>
          <w:lang w:val="en-US" w:eastAsia="zh-CN"/>
        </w:rPr>
        <w:t>学习。学习党的十九大精神和十九届历次全会决定，学习全国教育大会和全国“两会”精神，</w:t>
      </w:r>
      <w:r>
        <w:rPr>
          <w:rFonts w:hint="eastAsia" w:ascii="仿宋" w:hAnsi="仿宋" w:eastAsia="仿宋" w:cs="仿宋"/>
          <w:color w:val="000000"/>
          <w:kern w:val="0"/>
          <w:sz w:val="32"/>
          <w:szCs w:val="32"/>
          <w:lang w:eastAsia="zh-CN"/>
        </w:rPr>
        <w:t>用好学习强国平台，</w:t>
      </w:r>
      <w:r>
        <w:rPr>
          <w:rFonts w:hint="eastAsia" w:ascii="仿宋" w:hAnsi="仿宋" w:eastAsia="仿宋" w:cs="仿宋"/>
          <w:color w:val="000000"/>
          <w:kern w:val="0"/>
          <w:sz w:val="32"/>
          <w:szCs w:val="32"/>
        </w:rPr>
        <w:t>参加中层干部党性教育培训班</w:t>
      </w:r>
      <w:r>
        <w:rPr>
          <w:rFonts w:hint="eastAsia" w:ascii="仿宋" w:hAnsi="仿宋" w:eastAsia="仿宋" w:cs="仿宋"/>
          <w:color w:val="000000"/>
          <w:kern w:val="0"/>
          <w:sz w:val="32"/>
          <w:szCs w:val="32"/>
          <w:lang w:eastAsia="zh-CN"/>
        </w:rPr>
        <w:t>。学习</w:t>
      </w:r>
      <w:r>
        <w:rPr>
          <w:rFonts w:hint="eastAsia" w:ascii="仿宋" w:hAnsi="仿宋" w:eastAsia="仿宋" w:cs="仿宋"/>
          <w:color w:val="000000"/>
          <w:kern w:val="0"/>
          <w:sz w:val="32"/>
          <w:szCs w:val="32"/>
        </w:rPr>
        <w:t>习近平新时代中国特色社会主义思想，</w:t>
      </w:r>
      <w:r>
        <w:rPr>
          <w:rFonts w:hint="eastAsia" w:ascii="仿宋" w:hAnsi="仿宋" w:eastAsia="仿宋" w:cs="仿宋"/>
          <w:color w:val="000000"/>
          <w:kern w:val="0"/>
          <w:sz w:val="32"/>
          <w:szCs w:val="32"/>
          <w:shd w:val="clear" w:color="auto" w:fill="FFFFFF"/>
          <w:lang w:val="en-US" w:eastAsia="zh-CN"/>
        </w:rPr>
        <w:t>力求掌握科学的世界观和方法论，</w:t>
      </w:r>
      <w:r>
        <w:rPr>
          <w:rFonts w:hint="eastAsia" w:ascii="仿宋" w:hAnsi="仿宋" w:eastAsia="仿宋" w:cs="仿宋"/>
          <w:color w:val="000000"/>
          <w:kern w:val="0"/>
          <w:sz w:val="32"/>
          <w:szCs w:val="32"/>
          <w:shd w:val="clear" w:color="auto" w:fill="FFFFFF"/>
        </w:rPr>
        <w:t>提高</w:t>
      </w:r>
      <w:r>
        <w:rPr>
          <w:rFonts w:hint="eastAsia" w:ascii="仿宋" w:hAnsi="仿宋" w:eastAsia="仿宋" w:cs="仿宋"/>
          <w:color w:val="000000"/>
          <w:kern w:val="0"/>
          <w:sz w:val="32"/>
          <w:szCs w:val="32"/>
          <w:shd w:val="clear" w:color="auto" w:fill="FFFFFF"/>
          <w:lang w:eastAsia="zh-CN"/>
        </w:rPr>
        <w:t>系统思维、</w:t>
      </w:r>
      <w:r>
        <w:rPr>
          <w:rFonts w:hint="eastAsia" w:ascii="仿宋" w:hAnsi="仿宋" w:eastAsia="仿宋" w:cs="仿宋"/>
          <w:color w:val="000000"/>
          <w:kern w:val="0"/>
          <w:sz w:val="32"/>
          <w:szCs w:val="32"/>
          <w:shd w:val="clear" w:color="auto" w:fill="FFFFFF"/>
        </w:rPr>
        <w:t>辩证思维和奋斗精神</w:t>
      </w:r>
      <w:r>
        <w:rPr>
          <w:rFonts w:hint="eastAsia" w:ascii="仿宋" w:hAnsi="仿宋" w:eastAsia="仿宋" w:cs="仿宋"/>
          <w:color w:val="000000"/>
          <w:kern w:val="0"/>
          <w:sz w:val="32"/>
          <w:szCs w:val="32"/>
          <w:shd w:val="clear" w:color="auto" w:fill="FFFFFF"/>
          <w:lang w:eastAsia="zh-CN"/>
        </w:rPr>
        <w:t>。重视党性锻炼，</w:t>
      </w:r>
      <w:r>
        <w:rPr>
          <w:rFonts w:hint="eastAsia" w:ascii="仿宋" w:hAnsi="仿宋" w:eastAsia="仿宋" w:cs="仿宋"/>
          <w:color w:val="000000"/>
          <w:kern w:val="0"/>
          <w:sz w:val="32"/>
          <w:szCs w:val="32"/>
          <w:lang w:eastAsia="zh-CN"/>
        </w:rPr>
        <w:t>提高政治站位，</w:t>
      </w:r>
      <w:r>
        <w:rPr>
          <w:rFonts w:hint="eastAsia" w:ascii="仿宋" w:hAnsi="仿宋" w:eastAsia="仿宋" w:cs="仿宋"/>
          <w:color w:val="000000"/>
          <w:kern w:val="0"/>
          <w:sz w:val="32"/>
          <w:szCs w:val="32"/>
          <w:lang w:val="en-US" w:eastAsia="zh-CN"/>
        </w:rPr>
        <w:t>切实</w:t>
      </w:r>
      <w:r>
        <w:rPr>
          <w:rFonts w:hint="eastAsia" w:ascii="仿宋" w:hAnsi="仿宋" w:eastAsia="仿宋" w:cs="仿宋"/>
          <w:color w:val="000000"/>
          <w:kern w:val="0"/>
          <w:sz w:val="32"/>
          <w:szCs w:val="32"/>
          <w:lang w:eastAsia="zh-CN"/>
        </w:rPr>
        <w:t>增强“四个意识”，坚定“四个自信”，做到“两个维护”。</w:t>
      </w:r>
      <w:r>
        <w:rPr>
          <w:rFonts w:hint="eastAsia" w:ascii="仿宋" w:hAnsi="仿宋" w:eastAsia="仿宋" w:cs="仿宋"/>
          <w:color w:val="000000"/>
          <w:kern w:val="0"/>
          <w:sz w:val="32"/>
          <w:szCs w:val="32"/>
          <w:lang w:val="en-US" w:eastAsia="zh-CN"/>
        </w:rPr>
        <w:t>学习党的基本理论和基本方略。重视理论联系实际，</w:t>
      </w:r>
      <w:r>
        <w:rPr>
          <w:rFonts w:hint="eastAsia" w:ascii="仿宋" w:hAnsi="仿宋" w:eastAsia="仿宋" w:cs="仿宋"/>
          <w:color w:val="000000"/>
          <w:kern w:val="0"/>
          <w:sz w:val="32"/>
          <w:szCs w:val="32"/>
          <w:lang w:eastAsia="zh-CN"/>
        </w:rPr>
        <w:t>结合</w:t>
      </w:r>
      <w:r>
        <w:rPr>
          <w:rFonts w:hint="eastAsia" w:ascii="仿宋" w:hAnsi="仿宋" w:eastAsia="仿宋" w:cs="仿宋"/>
          <w:color w:val="000000"/>
          <w:kern w:val="0"/>
          <w:sz w:val="32"/>
          <w:szCs w:val="32"/>
          <w:lang w:val="en-US" w:eastAsia="zh-CN"/>
        </w:rPr>
        <w:t>党建工作和学院中心</w:t>
      </w:r>
      <w:r>
        <w:rPr>
          <w:rFonts w:hint="eastAsia" w:ascii="仿宋" w:hAnsi="仿宋" w:eastAsia="仿宋" w:cs="仿宋"/>
          <w:color w:val="000000"/>
          <w:kern w:val="0"/>
          <w:sz w:val="32"/>
          <w:szCs w:val="32"/>
          <w:lang w:eastAsia="zh-CN"/>
        </w:rPr>
        <w:t>工作，在政治学习、党日活动、实际工作中提高服务师生的政治自觉、</w:t>
      </w:r>
      <w:r>
        <w:rPr>
          <w:rFonts w:hint="eastAsia" w:ascii="仿宋" w:hAnsi="仿宋" w:eastAsia="仿宋" w:cs="仿宋"/>
          <w:color w:val="000000"/>
          <w:kern w:val="0"/>
          <w:sz w:val="32"/>
          <w:szCs w:val="32"/>
          <w:lang w:val="en-US" w:eastAsia="zh-CN"/>
        </w:rPr>
        <w:t>思想自觉和行动自觉</w:t>
      </w:r>
      <w:r>
        <w:rPr>
          <w:rFonts w:hint="eastAsia" w:ascii="仿宋" w:hAnsi="仿宋" w:eastAsia="仿宋" w:cs="仿宋"/>
          <w:color w:val="000000"/>
          <w:kern w:val="0"/>
          <w:sz w:val="32"/>
          <w:szCs w:val="32"/>
          <w:lang w:eastAsia="zh-CN"/>
        </w:rPr>
        <w:t>，提高依</w:t>
      </w:r>
      <w:r>
        <w:rPr>
          <w:rFonts w:hint="eastAsia" w:ascii="仿宋" w:hAnsi="仿宋" w:eastAsia="仿宋" w:cs="仿宋"/>
          <w:color w:val="000000"/>
          <w:kern w:val="0"/>
          <w:sz w:val="32"/>
          <w:szCs w:val="32"/>
          <w:lang w:val="en-US" w:eastAsia="zh-CN"/>
        </w:rPr>
        <w:t>法治理</w:t>
      </w:r>
      <w:r>
        <w:rPr>
          <w:rFonts w:hint="eastAsia" w:ascii="仿宋" w:hAnsi="仿宋" w:eastAsia="仿宋" w:cs="仿宋"/>
          <w:color w:val="000000"/>
          <w:kern w:val="0"/>
          <w:sz w:val="32"/>
          <w:szCs w:val="32"/>
          <w:lang w:eastAsia="zh-CN"/>
        </w:rPr>
        <w:t>和科学决策能力</w:t>
      </w:r>
      <w:r>
        <w:rPr>
          <w:rFonts w:hint="eastAsia" w:ascii="仿宋" w:hAnsi="仿宋" w:eastAsia="仿宋" w:cs="仿宋"/>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color w:val="000000"/>
          <w:sz w:val="32"/>
          <w:szCs w:val="32"/>
        </w:rPr>
      </w:pPr>
      <w:r>
        <w:rPr>
          <w:rFonts w:hint="eastAsia" w:ascii="方正黑体_GBK" w:hAnsi="方正黑体_GBK" w:eastAsia="方正黑体_GBK" w:cs="方正黑体_GBK"/>
          <w:color w:val="000000"/>
          <w:kern w:val="0"/>
          <w:sz w:val="32"/>
          <w:szCs w:val="32"/>
        </w:rPr>
        <w:t>二、</w:t>
      </w:r>
      <w:r>
        <w:rPr>
          <w:rFonts w:hint="eastAsia" w:ascii="方正黑体_GBK" w:hAnsi="方正黑体_GBK" w:eastAsia="方正黑体_GBK" w:cs="方正黑体_GBK"/>
          <w:color w:val="000000"/>
          <w:kern w:val="0"/>
          <w:sz w:val="32"/>
          <w:szCs w:val="32"/>
          <w:lang w:val="en-US" w:eastAsia="zh-CN"/>
        </w:rPr>
        <w:t>抓牢主业主责</w:t>
      </w:r>
      <w:r>
        <w:rPr>
          <w:rFonts w:hint="eastAsia" w:ascii="方正黑体_GBK" w:hAnsi="方正黑体_GBK" w:eastAsia="方正黑体_GBK" w:cs="方正黑体_GBK"/>
          <w:color w:val="000000"/>
          <w:kern w:val="0"/>
          <w:sz w:val="32"/>
          <w:szCs w:val="32"/>
        </w:rPr>
        <w:t>，</w:t>
      </w:r>
      <w:r>
        <w:rPr>
          <w:rFonts w:hint="eastAsia" w:ascii="方正黑体_GBK" w:hAnsi="方正黑体_GBK" w:eastAsia="方正黑体_GBK" w:cs="方正黑体_GBK"/>
          <w:color w:val="000000"/>
          <w:kern w:val="0"/>
          <w:sz w:val="32"/>
          <w:szCs w:val="32"/>
          <w:lang w:val="en-US" w:eastAsia="zh-CN"/>
        </w:rPr>
        <w:t>强化履职</w:t>
      </w:r>
      <w:r>
        <w:rPr>
          <w:rFonts w:hint="eastAsia" w:ascii="方正黑体_GBK" w:hAnsi="方正黑体_GBK" w:eastAsia="方正黑体_GBK" w:cs="方正黑体_GBK"/>
          <w:color w:val="000000"/>
          <w:kern w:val="0"/>
          <w:sz w:val="32"/>
          <w:szCs w:val="32"/>
          <w:lang w:eastAsia="zh-CN"/>
        </w:rPr>
        <w:t>担当</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楷体" w:hAnsi="楷体" w:eastAsia="楷体" w:cs="楷体"/>
          <w:color w:val="000000"/>
          <w:kern w:val="0"/>
          <w:sz w:val="32"/>
          <w:szCs w:val="32"/>
          <w:lang w:val="en-US" w:eastAsia="zh-CN"/>
        </w:rPr>
        <w:t>1.坚持把方向管大局，聚焦政治建设，加强领导班子建设。</w:t>
      </w:r>
      <w:r>
        <w:rPr>
          <w:rFonts w:hint="eastAsia" w:ascii="仿宋" w:hAnsi="仿宋" w:eastAsia="仿宋" w:cs="仿宋"/>
          <w:color w:val="000000"/>
          <w:kern w:val="0"/>
          <w:sz w:val="32"/>
          <w:szCs w:val="32"/>
        </w:rPr>
        <w:t>组织开展“不忘初心、牢记使命”主题教育，组织召开专题民主生活会</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主持专题学习会，完成调研报告、班子剖析材料</w:t>
      </w:r>
      <w:r>
        <w:rPr>
          <w:rFonts w:hint="eastAsia" w:ascii="仿宋" w:hAnsi="仿宋" w:eastAsia="仿宋" w:cs="仿宋"/>
          <w:color w:val="000000"/>
          <w:kern w:val="0"/>
          <w:sz w:val="32"/>
          <w:szCs w:val="32"/>
          <w:lang w:eastAsia="zh-CN"/>
        </w:rPr>
        <w:t>。</w:t>
      </w:r>
      <w:r>
        <w:rPr>
          <w:rFonts w:hint="eastAsia" w:ascii="仿宋" w:hAnsi="仿宋" w:eastAsia="仿宋" w:cs="仿宋"/>
          <w:sz w:val="32"/>
          <w:szCs w:val="32"/>
          <w:lang w:val="en-US" w:eastAsia="zh-CN"/>
        </w:rPr>
        <w:t>落实</w:t>
      </w:r>
      <w:r>
        <w:rPr>
          <w:rFonts w:hint="eastAsia" w:ascii="仿宋" w:hAnsi="仿宋" w:eastAsia="仿宋" w:cs="仿宋"/>
          <w:sz w:val="32"/>
          <w:szCs w:val="32"/>
        </w:rPr>
        <w:t>党政共同负责制和民主集中制，</w:t>
      </w:r>
      <w:r>
        <w:rPr>
          <w:rFonts w:hint="eastAsia" w:ascii="仿宋" w:hAnsi="仿宋" w:eastAsia="仿宋" w:cs="仿宋"/>
          <w:color w:val="000000"/>
          <w:kern w:val="0"/>
          <w:sz w:val="32"/>
          <w:szCs w:val="32"/>
        </w:rPr>
        <w:t>提高党政联席会议事质量</w:t>
      </w:r>
      <w:r>
        <w:rPr>
          <w:rFonts w:hint="eastAsia" w:ascii="仿宋" w:hAnsi="仿宋" w:eastAsia="仿宋" w:cs="仿宋"/>
          <w:color w:val="000000"/>
          <w:kern w:val="0"/>
          <w:sz w:val="32"/>
          <w:szCs w:val="32"/>
          <w:lang w:eastAsia="zh-CN"/>
        </w:rPr>
        <w:t>，</w:t>
      </w:r>
      <w:r>
        <w:rPr>
          <w:rFonts w:hint="eastAsia" w:ascii="仿宋" w:hAnsi="仿宋" w:eastAsia="仿宋" w:cs="仿宋"/>
          <w:sz w:val="32"/>
          <w:szCs w:val="32"/>
        </w:rPr>
        <w:t>与领导班子成员一起，</w:t>
      </w:r>
      <w:r>
        <w:rPr>
          <w:rFonts w:hint="eastAsia" w:ascii="仿宋" w:hAnsi="仿宋" w:eastAsia="仿宋" w:cs="仿宋"/>
          <w:sz w:val="32"/>
          <w:szCs w:val="32"/>
          <w:lang w:val="en-US" w:eastAsia="zh-CN"/>
        </w:rPr>
        <w:t>共同维护坚持党性原则基础上的团结。重视顶层设计，</w:t>
      </w:r>
      <w:r>
        <w:rPr>
          <w:rFonts w:hint="eastAsia" w:ascii="仿宋" w:hAnsi="仿宋" w:eastAsia="仿宋" w:cs="仿宋"/>
          <w:color w:val="000000"/>
          <w:kern w:val="0"/>
          <w:sz w:val="32"/>
          <w:szCs w:val="32"/>
          <w:lang w:val="en-US" w:eastAsia="zh-CN"/>
        </w:rPr>
        <w:t>以制度建设为主线，完善党建工作机制和院系治理体系。</w:t>
      </w:r>
      <w:r>
        <w:rPr>
          <w:rFonts w:hint="eastAsia" w:ascii="仿宋" w:hAnsi="仿宋" w:eastAsia="仿宋" w:cs="仿宋"/>
          <w:sz w:val="32"/>
          <w:szCs w:val="32"/>
          <w:lang w:val="en-US" w:eastAsia="zh-CN"/>
        </w:rPr>
        <w:t>制定出台了</w:t>
      </w:r>
      <w:r>
        <w:rPr>
          <w:rFonts w:hint="eastAsia" w:ascii="仿宋" w:hAnsi="仿宋" w:eastAsia="仿宋" w:cs="仿宋"/>
          <w:color w:val="000000"/>
          <w:kern w:val="0"/>
          <w:sz w:val="32"/>
          <w:szCs w:val="32"/>
          <w:lang w:val="en-US" w:eastAsia="zh-CN"/>
        </w:rPr>
        <w:t>外国语学院党总支理论学习中心组学习细则、党组织会议制度（试行）、党政共同负责制实施细则和贯彻落实“三重一大”决策制度实施细则(修订)等制度，形成党政协同联动、同向发力的工作局面。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楷体" w:hAnsi="楷体" w:eastAsia="楷体" w:cs="楷体"/>
          <w:color w:val="000000"/>
          <w:kern w:val="0"/>
          <w:sz w:val="32"/>
          <w:szCs w:val="32"/>
          <w:lang w:val="en-US" w:eastAsia="zh-CN"/>
        </w:rPr>
        <w:t>2.坚持强基础固根本，聚焦支部建设，加强基层组织建设。</w:t>
      </w:r>
      <w:r>
        <w:rPr>
          <w:rFonts w:hint="eastAsia" w:ascii="仿宋" w:hAnsi="仿宋" w:eastAsia="仿宋" w:cs="仿宋"/>
          <w:color w:val="000000"/>
          <w:kern w:val="0"/>
          <w:sz w:val="32"/>
          <w:szCs w:val="32"/>
          <w:lang w:val="en-US" w:eastAsia="zh-CN"/>
        </w:rPr>
        <w:t>贯彻第三次党代会精神，</w:t>
      </w:r>
      <w:r>
        <w:rPr>
          <w:rFonts w:hint="eastAsia" w:ascii="仿宋" w:hAnsi="仿宋" w:eastAsia="仿宋" w:cs="仿宋"/>
          <w:sz w:val="32"/>
          <w:szCs w:val="32"/>
          <w:lang w:val="en-US" w:eastAsia="zh-CN"/>
        </w:rPr>
        <w:t>以组织力提升为重点</w:t>
      </w:r>
      <w:r>
        <w:rPr>
          <w:rFonts w:hint="eastAsia" w:ascii="仿宋" w:hAnsi="仿宋" w:eastAsia="仿宋" w:cs="仿宋"/>
          <w:sz w:val="32"/>
          <w:szCs w:val="32"/>
        </w:rPr>
        <w:t>，</w:t>
      </w:r>
      <w:r>
        <w:rPr>
          <w:rFonts w:hint="eastAsia" w:ascii="仿宋" w:hAnsi="仿宋" w:eastAsia="仿宋" w:cs="仿宋"/>
          <w:color w:val="000000"/>
          <w:kern w:val="0"/>
          <w:sz w:val="32"/>
          <w:szCs w:val="32"/>
          <w:lang w:val="en-US" w:eastAsia="zh-CN"/>
        </w:rPr>
        <w:t>强化党的基本建设，加强学习型服务型党组织建设。</w:t>
      </w:r>
      <w:r>
        <w:rPr>
          <w:rFonts w:hint="eastAsia" w:ascii="仿宋" w:hAnsi="仿宋" w:eastAsia="仿宋" w:cs="仿宋"/>
          <w:sz w:val="32"/>
          <w:szCs w:val="32"/>
        </w:rPr>
        <w:t>落实“对标争先”计划和基层党建“质量提升年”</w:t>
      </w:r>
      <w:r>
        <w:rPr>
          <w:rFonts w:hint="eastAsia" w:ascii="仿宋" w:hAnsi="仿宋" w:eastAsia="仿宋" w:cs="仿宋"/>
          <w:sz w:val="32"/>
          <w:szCs w:val="32"/>
          <w:lang w:val="en-US" w:eastAsia="zh-CN"/>
        </w:rPr>
        <w:t>“质量巩固提升年”</w:t>
      </w:r>
      <w:r>
        <w:rPr>
          <w:rFonts w:hint="eastAsia" w:ascii="仿宋" w:hAnsi="仿宋" w:eastAsia="仿宋" w:cs="仿宋"/>
          <w:sz w:val="32"/>
          <w:szCs w:val="32"/>
        </w:rPr>
        <w:t>要求</w:t>
      </w:r>
      <w:r>
        <w:rPr>
          <w:rFonts w:hint="eastAsia" w:ascii="仿宋" w:hAnsi="仿宋" w:eastAsia="仿宋" w:cs="仿宋"/>
          <w:sz w:val="32"/>
          <w:szCs w:val="32"/>
          <w:lang w:eastAsia="zh-CN"/>
        </w:rPr>
        <w:t>，</w:t>
      </w:r>
      <w:r>
        <w:rPr>
          <w:rFonts w:hint="eastAsia" w:ascii="仿宋" w:hAnsi="仿宋" w:eastAsia="仿宋" w:cs="仿宋"/>
          <w:sz w:val="32"/>
          <w:szCs w:val="32"/>
        </w:rPr>
        <w:t>加强</w:t>
      </w:r>
      <w:r>
        <w:rPr>
          <w:rFonts w:hint="eastAsia" w:ascii="仿宋" w:hAnsi="仿宋" w:eastAsia="仿宋" w:cs="仿宋"/>
          <w:sz w:val="32"/>
          <w:szCs w:val="32"/>
          <w:lang w:eastAsia="zh-CN"/>
        </w:rPr>
        <w:t>支部</w:t>
      </w:r>
      <w:r>
        <w:rPr>
          <w:rFonts w:hint="eastAsia" w:ascii="仿宋" w:hAnsi="仿宋" w:eastAsia="仿宋" w:cs="仿宋"/>
          <w:sz w:val="32"/>
          <w:szCs w:val="32"/>
        </w:rPr>
        <w:t>标准化优质化和特色化建设，</w:t>
      </w:r>
      <w:r>
        <w:rPr>
          <w:rFonts w:hint="eastAsia" w:ascii="仿宋" w:hAnsi="仿宋" w:eastAsia="仿宋" w:cs="仿宋"/>
          <w:sz w:val="32"/>
          <w:szCs w:val="32"/>
          <w:lang w:val="en-US" w:eastAsia="zh-CN"/>
        </w:rPr>
        <w:t>党支部书记双带头人全面达标，</w:t>
      </w:r>
      <w:r>
        <w:rPr>
          <w:rFonts w:hint="eastAsia" w:ascii="仿宋" w:hAnsi="仿宋" w:eastAsia="仿宋" w:cs="仿宋"/>
          <w:sz w:val="32"/>
          <w:szCs w:val="32"/>
          <w:lang w:eastAsia="zh-CN"/>
        </w:rPr>
        <w:t>建</w:t>
      </w:r>
      <w:r>
        <w:rPr>
          <w:rFonts w:hint="eastAsia" w:ascii="仿宋" w:hAnsi="仿宋" w:eastAsia="仿宋" w:cs="仿宋"/>
          <w:sz w:val="32"/>
          <w:szCs w:val="32"/>
          <w:lang w:val="en-US" w:eastAsia="zh-CN"/>
        </w:rPr>
        <w:t>成教工党支部书记工作室</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落实“三会一课”“谈心谈话”等组织生活制度</w:t>
      </w:r>
      <w:r>
        <w:rPr>
          <w:rFonts w:hint="eastAsia" w:ascii="仿宋" w:hAnsi="仿宋" w:eastAsia="仿宋" w:cs="仿宋"/>
          <w:color w:val="000000"/>
          <w:kern w:val="0"/>
          <w:sz w:val="32"/>
          <w:szCs w:val="32"/>
          <w:lang w:val="en-US" w:eastAsia="zh-CN"/>
        </w:rPr>
        <w:t>，抓好党员教育、党性教育。</w:t>
      </w:r>
      <w:r>
        <w:rPr>
          <w:rFonts w:hint="eastAsia" w:ascii="仿宋" w:hAnsi="仿宋" w:eastAsia="仿宋" w:cs="仿宋"/>
          <w:sz w:val="32"/>
          <w:szCs w:val="32"/>
          <w:lang w:val="en-US" w:eastAsia="zh-CN"/>
        </w:rPr>
        <w:t>组织党员到安徽小岗村调研学习。</w:t>
      </w:r>
      <w:r>
        <w:rPr>
          <w:rFonts w:hint="eastAsia" w:ascii="仿宋" w:hAnsi="仿宋" w:eastAsia="仿宋" w:cs="仿宋"/>
          <w:color w:val="000000"/>
          <w:kern w:val="0"/>
          <w:sz w:val="32"/>
          <w:szCs w:val="32"/>
          <w:lang w:val="en-US" w:eastAsia="zh-CN"/>
        </w:rPr>
        <w:t>做好入党积极分子培养和组织发展工作。2名教师递交入党申请书。落实全面从严治党责任，与学院班子成员、科级干部、支部书记签订2020年度党风廉政建设责任书。抓好510警示教育，涵养政治生态。2019年党总支通过服务型党组织验收，获党建工作创新奖二等奖。本人主讲党课4次。党总支书记重点项目已顺利结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党总支组织召开庆祝建党99周年大会暨“迎党的生日，悟初心使命”主题党日活动，新华网、中新网、交汇点新闻、人民教师网、盐阜大众报等媒体作了报道。</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楷体" w:hAnsi="楷体" w:eastAsia="楷体" w:cs="楷体"/>
          <w:color w:val="000000"/>
          <w:kern w:val="0"/>
          <w:sz w:val="32"/>
          <w:szCs w:val="32"/>
          <w:lang w:val="en-US" w:eastAsia="zh-CN"/>
        </w:rPr>
        <w:t>3.坚持带队伍聚人心，聚焦中心工作，加强学科专业建设。</w:t>
      </w:r>
      <w:r>
        <w:rPr>
          <w:rFonts w:hint="eastAsia" w:ascii="仿宋" w:hAnsi="仿宋" w:eastAsia="仿宋" w:cs="仿宋"/>
          <w:sz w:val="32"/>
          <w:szCs w:val="32"/>
          <w:lang w:val="en-US" w:eastAsia="zh-CN"/>
        </w:rPr>
        <w:t>人力资源是学院高质量发展的第一资源，外国语学院现有教师人数最多，但缺口最大。班子齐心协力，多措并举，拓宽引进人才渠道，做好人才培养和稳定</w:t>
      </w:r>
      <w:r>
        <w:rPr>
          <w:rFonts w:hint="eastAsia" w:ascii="仿宋" w:hAnsi="仿宋" w:eastAsia="仿宋" w:cs="仿宋"/>
          <w:color w:val="000000"/>
          <w:kern w:val="0"/>
          <w:sz w:val="32"/>
          <w:szCs w:val="32"/>
          <w:lang w:val="en-US" w:eastAsia="zh-CN"/>
        </w:rPr>
        <w:t>工作，加强育人环境和师资队伍建设。协同行政抓好学科和专业建设，共同做好“十三五”规划执行情况分析。以申硕准备为牵引，服务一流专业建设，跟进6个专业的综合评估工作。重视统战工作，做好欧美同学会人员推荐工作，组织民主党派成员学习研讨“两会”精神，发挥党外知识分子作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楷体" w:hAnsi="楷体" w:eastAsia="楷体" w:cs="楷体"/>
          <w:color w:val="000000"/>
          <w:kern w:val="0"/>
          <w:sz w:val="32"/>
          <w:szCs w:val="32"/>
          <w:lang w:val="en-US" w:eastAsia="zh-CN"/>
        </w:rPr>
        <w:t>4.坚持补短板强弱项，聚焦要素资源，做好外联协调工作。</w:t>
      </w:r>
      <w:r>
        <w:rPr>
          <w:rFonts w:hint="eastAsia" w:ascii="仿宋" w:hAnsi="仿宋" w:eastAsia="仿宋" w:cs="仿宋"/>
          <w:color w:val="000000"/>
          <w:kern w:val="0"/>
          <w:sz w:val="32"/>
          <w:szCs w:val="32"/>
          <w:lang w:val="en-US" w:eastAsia="zh-CN"/>
        </w:rPr>
        <w:t>做好</w:t>
      </w:r>
      <w:r>
        <w:rPr>
          <w:rFonts w:hint="eastAsia" w:ascii="仿宋" w:hAnsi="仿宋" w:eastAsia="仿宋" w:cs="仿宋"/>
          <w:sz w:val="32"/>
          <w:szCs w:val="32"/>
        </w:rPr>
        <w:t>教师发展中心</w:t>
      </w:r>
      <w:r>
        <w:rPr>
          <w:rFonts w:hint="eastAsia" w:ascii="仿宋" w:hAnsi="仿宋" w:eastAsia="仿宋" w:cs="仿宋"/>
          <w:sz w:val="32"/>
          <w:szCs w:val="32"/>
          <w:lang w:eastAsia="zh-CN"/>
        </w:rPr>
        <w:t>建设</w:t>
      </w:r>
      <w:r>
        <w:rPr>
          <w:rFonts w:hint="eastAsia" w:ascii="仿宋" w:hAnsi="仿宋" w:eastAsia="仿宋" w:cs="仿宋"/>
          <w:sz w:val="32"/>
          <w:szCs w:val="32"/>
        </w:rPr>
        <w:t>和各</w:t>
      </w:r>
      <w:r>
        <w:rPr>
          <w:rFonts w:hint="eastAsia" w:ascii="仿宋" w:hAnsi="仿宋" w:eastAsia="仿宋" w:cs="仿宋"/>
          <w:sz w:val="32"/>
          <w:szCs w:val="32"/>
          <w:lang w:val="en-US" w:eastAsia="zh-CN"/>
        </w:rPr>
        <w:t>系部办公设备配备工作，在新长校区设立大外部教师休息室，改善办公条件。</w:t>
      </w:r>
      <w:r>
        <w:rPr>
          <w:rFonts w:hint="eastAsia" w:ascii="仿宋" w:hAnsi="仿宋" w:eastAsia="仿宋" w:cs="仿宋"/>
          <w:color w:val="000000"/>
          <w:kern w:val="0"/>
          <w:sz w:val="32"/>
          <w:szCs w:val="32"/>
          <w:lang w:val="en-US" w:eastAsia="zh-CN"/>
        </w:rPr>
        <w:t>注意与党务部门、人事处、社科处、学科办、国合处等部门沟通协调，赢得多方支持，优化外部环境。此外，修订教师亲属离世吊唁慰问制度，增进人文关怀。</w:t>
      </w:r>
      <w:r>
        <w:rPr>
          <w:rFonts w:hint="eastAsia" w:ascii="仿宋" w:hAnsi="仿宋" w:eastAsia="仿宋" w:cs="仿宋"/>
          <w:sz w:val="32"/>
          <w:szCs w:val="32"/>
          <w:lang w:val="en-US" w:eastAsia="zh-CN"/>
        </w:rPr>
        <w:t>开展“百人百慧”图书推荐活动，</w:t>
      </w:r>
      <w:r>
        <w:rPr>
          <w:rFonts w:hint="eastAsia" w:ascii="仿宋" w:hAnsi="仿宋" w:eastAsia="仿宋" w:cs="仿宋"/>
          <w:color w:val="000000"/>
          <w:kern w:val="0"/>
          <w:sz w:val="32"/>
          <w:szCs w:val="32"/>
        </w:rPr>
        <w:t>评选“学习达人”</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完成创文迎评工作。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楷体" w:hAnsi="楷体" w:eastAsia="楷体" w:cs="楷体"/>
          <w:color w:val="000000"/>
          <w:kern w:val="0"/>
          <w:sz w:val="32"/>
          <w:szCs w:val="32"/>
          <w:lang w:val="en-US" w:eastAsia="zh-CN"/>
        </w:rPr>
        <w:t>5.坚持保稳定促发展，聚焦立德树人，提高人才培养质量。</w:t>
      </w:r>
      <w:r>
        <w:rPr>
          <w:rFonts w:hint="eastAsia" w:ascii="仿宋" w:hAnsi="仿宋" w:eastAsia="仿宋" w:cs="仿宋"/>
          <w:sz w:val="32"/>
          <w:szCs w:val="32"/>
        </w:rPr>
        <w:t>落实立德树人根本任务，</w:t>
      </w:r>
      <w:r>
        <w:rPr>
          <w:rFonts w:hint="eastAsia" w:ascii="仿宋" w:hAnsi="仿宋" w:eastAsia="仿宋" w:cs="仿宋"/>
          <w:color w:val="000000"/>
          <w:kern w:val="0"/>
          <w:sz w:val="32"/>
          <w:szCs w:val="32"/>
        </w:rPr>
        <w:t>抓好思想政治工作</w:t>
      </w:r>
      <w:r>
        <w:rPr>
          <w:rFonts w:hint="eastAsia" w:ascii="仿宋" w:hAnsi="仿宋" w:eastAsia="仿宋" w:cs="仿宋"/>
          <w:color w:val="000000"/>
          <w:kern w:val="0"/>
          <w:sz w:val="32"/>
          <w:szCs w:val="32"/>
          <w:lang w:eastAsia="zh-CN"/>
        </w:rPr>
        <w:t>，加强理想信念教育和爱国主义教育。</w:t>
      </w:r>
      <w:r>
        <w:rPr>
          <w:rFonts w:hint="eastAsia" w:ascii="仿宋" w:hAnsi="仿宋" w:eastAsia="仿宋" w:cs="仿宋"/>
          <w:color w:val="000000"/>
          <w:kern w:val="0"/>
          <w:sz w:val="32"/>
          <w:szCs w:val="32"/>
          <w:lang w:val="en-US" w:eastAsia="zh-CN"/>
        </w:rPr>
        <w:t>组织好教职工政治学习</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组织</w:t>
      </w:r>
      <w:r>
        <w:rPr>
          <w:rFonts w:hint="eastAsia" w:ascii="仿宋" w:hAnsi="仿宋" w:eastAsia="仿宋" w:cs="仿宋"/>
          <w:color w:val="000000"/>
          <w:kern w:val="0"/>
          <w:sz w:val="32"/>
          <w:szCs w:val="32"/>
          <w:lang w:val="en-US" w:eastAsia="zh-CN"/>
        </w:rPr>
        <w:t>参加</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我和我的祖国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合唱</w:t>
      </w:r>
      <w:r>
        <w:rPr>
          <w:rFonts w:hint="eastAsia" w:ascii="仿宋" w:hAnsi="仿宋" w:eastAsia="仿宋" w:cs="仿宋"/>
          <w:color w:val="000000"/>
          <w:kern w:val="0"/>
          <w:sz w:val="32"/>
          <w:szCs w:val="32"/>
          <w:lang w:val="en-US" w:eastAsia="zh-CN"/>
        </w:rPr>
        <w:t>比赛</w:t>
      </w:r>
      <w:r>
        <w:rPr>
          <w:rFonts w:hint="eastAsia" w:ascii="仿宋" w:hAnsi="仿宋" w:eastAsia="仿宋" w:cs="仿宋"/>
          <w:color w:val="000000"/>
          <w:kern w:val="0"/>
          <w:sz w:val="32"/>
          <w:szCs w:val="32"/>
        </w:rPr>
        <w:t>，开展师德师风建设月</w:t>
      </w:r>
      <w:r>
        <w:rPr>
          <w:rFonts w:hint="eastAsia" w:ascii="仿宋" w:hAnsi="仿宋" w:eastAsia="仿宋" w:cs="仿宋"/>
          <w:color w:val="000000"/>
          <w:kern w:val="0"/>
          <w:sz w:val="32"/>
          <w:szCs w:val="32"/>
          <w:lang w:val="en-US" w:eastAsia="zh-CN"/>
        </w:rPr>
        <w:t>等活动</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落实领导干部联系班级师生</w:t>
      </w:r>
      <w:r>
        <w:rPr>
          <w:rFonts w:hint="eastAsia" w:ascii="仿宋" w:hAnsi="仿宋" w:eastAsia="仿宋" w:cs="仿宋"/>
          <w:color w:val="000000"/>
          <w:kern w:val="0"/>
          <w:sz w:val="32"/>
          <w:szCs w:val="32"/>
          <w:lang w:val="en-US" w:eastAsia="zh-CN"/>
        </w:rPr>
        <w:t>制度</w:t>
      </w:r>
      <w:r>
        <w:rPr>
          <w:rFonts w:hint="eastAsia" w:ascii="仿宋" w:hAnsi="仿宋" w:eastAsia="仿宋" w:cs="仿宋"/>
          <w:sz w:val="32"/>
          <w:szCs w:val="32"/>
          <w:lang w:eastAsia="zh-CN"/>
        </w:rPr>
        <w:t>。</w:t>
      </w:r>
      <w:r>
        <w:rPr>
          <w:rFonts w:hint="eastAsia" w:ascii="仿宋" w:hAnsi="仿宋" w:eastAsia="仿宋" w:cs="仿宋"/>
          <w:color w:val="000000"/>
          <w:kern w:val="0"/>
          <w:sz w:val="32"/>
          <w:szCs w:val="32"/>
          <w:lang w:val="en-US" w:eastAsia="zh-CN"/>
        </w:rPr>
        <w:t>公平公正做好年度评奖评优工作和第四聘期岗位设置聘用申报审核工作。加强</w:t>
      </w:r>
      <w:r>
        <w:rPr>
          <w:rFonts w:hint="eastAsia" w:ascii="仿宋" w:hAnsi="仿宋" w:eastAsia="仿宋" w:cs="仿宋"/>
          <w:color w:val="000000"/>
          <w:kern w:val="0"/>
          <w:sz w:val="32"/>
          <w:szCs w:val="32"/>
          <w:lang w:eastAsia="zh-CN"/>
        </w:rPr>
        <w:t>宣传舆论引导</w:t>
      </w:r>
      <w:r>
        <w:rPr>
          <w:rFonts w:hint="eastAsia" w:ascii="仿宋" w:hAnsi="仿宋" w:eastAsia="仿宋" w:cs="仿宋"/>
          <w:color w:val="000000"/>
          <w:kern w:val="0"/>
          <w:sz w:val="32"/>
          <w:szCs w:val="32"/>
        </w:rPr>
        <w:t>，定期研判意识形态</w:t>
      </w:r>
      <w:r>
        <w:rPr>
          <w:rFonts w:hint="eastAsia" w:ascii="仿宋" w:hAnsi="仿宋" w:eastAsia="仿宋" w:cs="仿宋"/>
          <w:color w:val="000000"/>
          <w:kern w:val="0"/>
          <w:sz w:val="32"/>
          <w:szCs w:val="32"/>
          <w:lang w:eastAsia="zh-CN"/>
        </w:rPr>
        <w:t>工作。</w:t>
      </w:r>
      <w:r>
        <w:rPr>
          <w:rFonts w:hint="eastAsia" w:ascii="仿宋" w:hAnsi="仿宋" w:eastAsia="仿宋" w:cs="仿宋"/>
          <w:color w:val="000000"/>
          <w:kern w:val="0"/>
          <w:sz w:val="32"/>
          <w:szCs w:val="32"/>
          <w:lang w:val="en-US" w:eastAsia="zh-CN"/>
        </w:rPr>
        <w:t>稳妥</w:t>
      </w:r>
      <w:r>
        <w:rPr>
          <w:rFonts w:hint="eastAsia" w:ascii="仿宋" w:hAnsi="仿宋" w:eastAsia="仿宋" w:cs="仿宋"/>
          <w:color w:val="000000"/>
          <w:kern w:val="0"/>
          <w:sz w:val="32"/>
          <w:szCs w:val="32"/>
        </w:rPr>
        <w:t>处置突发事件</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处理师德失范行为</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指导</w:t>
      </w:r>
      <w:r>
        <w:rPr>
          <w:rFonts w:hint="eastAsia" w:ascii="仿宋" w:hAnsi="仿宋" w:eastAsia="仿宋" w:cs="仿宋"/>
          <w:color w:val="000000"/>
          <w:kern w:val="0"/>
          <w:sz w:val="32"/>
          <w:szCs w:val="32"/>
        </w:rPr>
        <w:t>群团</w:t>
      </w:r>
      <w:r>
        <w:rPr>
          <w:rFonts w:hint="eastAsia" w:ascii="仿宋" w:hAnsi="仿宋" w:eastAsia="仿宋" w:cs="仿宋"/>
          <w:color w:val="000000"/>
          <w:kern w:val="0"/>
          <w:sz w:val="32"/>
          <w:szCs w:val="32"/>
          <w:lang w:val="en-US" w:eastAsia="zh-CN"/>
        </w:rPr>
        <w:t>开展</w:t>
      </w:r>
      <w:r>
        <w:rPr>
          <w:rFonts w:hint="eastAsia" w:ascii="仿宋" w:hAnsi="仿宋" w:eastAsia="仿宋" w:cs="仿宋"/>
          <w:color w:val="000000"/>
          <w:kern w:val="0"/>
          <w:sz w:val="32"/>
          <w:szCs w:val="32"/>
        </w:rPr>
        <w:t>工作</w:t>
      </w:r>
      <w:r>
        <w:rPr>
          <w:rFonts w:hint="eastAsia" w:ascii="仿宋" w:hAnsi="仿宋" w:eastAsia="仿宋" w:cs="仿宋"/>
          <w:color w:val="000000"/>
          <w:kern w:val="0"/>
          <w:sz w:val="32"/>
          <w:szCs w:val="32"/>
          <w:lang w:eastAsia="zh-CN"/>
        </w:rPr>
        <w:t>。加强教风和学风建设</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提高学生综合素质和专业能力</w:t>
      </w:r>
      <w:r>
        <w:rPr>
          <w:rFonts w:hint="eastAsia" w:ascii="仿宋" w:hAnsi="仿宋" w:eastAsia="仿宋" w:cs="仿宋"/>
          <w:color w:val="000000"/>
          <w:kern w:val="0"/>
          <w:sz w:val="32"/>
          <w:szCs w:val="32"/>
        </w:rPr>
        <w:t>。</w:t>
      </w:r>
      <w:r>
        <w:rPr>
          <w:rFonts w:hint="eastAsia" w:ascii="仿宋" w:hAnsi="仿宋" w:eastAsia="仿宋" w:cs="仿宋"/>
          <w:sz w:val="32"/>
          <w:szCs w:val="32"/>
          <w:lang w:val="en-US" w:eastAsia="zh-CN"/>
        </w:rPr>
        <w:t>2020届毕业生就业率已近90%。</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楷体" w:hAnsi="楷体" w:eastAsia="楷体" w:cs="楷体"/>
          <w:color w:val="000000"/>
          <w:kern w:val="0"/>
          <w:sz w:val="32"/>
          <w:szCs w:val="32"/>
          <w:lang w:val="en-US" w:eastAsia="zh-CN"/>
        </w:rPr>
        <w:t>6.坚持高标准严要求，聚焦重点工作，打好疫情防控主动仗。</w:t>
      </w:r>
      <w:r>
        <w:rPr>
          <w:rFonts w:hint="eastAsia" w:ascii="仿宋" w:hAnsi="仿宋" w:eastAsia="仿宋" w:cs="仿宋"/>
          <w:color w:val="000000"/>
          <w:kern w:val="0"/>
          <w:sz w:val="32"/>
          <w:szCs w:val="32"/>
          <w:lang w:val="en-US" w:eastAsia="zh-CN"/>
        </w:rPr>
        <w:t>面对突如其来的新冠肺炎疫情，我和班子成员贯彻党委要求，落实疫情防控责任，制定防控工作方案，严格常规管理，完善物资保障。疫情防控常态化形势下，勇于担责，牵头细化开学返校方案，依靠党员干部和全院师生，周密部署学生返校和教学保障工作，同步推进各项工作。目前，除17级学生实习外，其他年级学生返校近80%，教师教学和学生学习生活秩序良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三、</w:t>
      </w:r>
      <w:r>
        <w:rPr>
          <w:rFonts w:hint="eastAsia" w:ascii="方正黑体_GBK" w:hAnsi="方正黑体_GBK" w:eastAsia="方正黑体_GBK" w:cs="方正黑体_GBK"/>
          <w:color w:val="000000"/>
          <w:kern w:val="0"/>
          <w:sz w:val="32"/>
          <w:szCs w:val="32"/>
          <w:lang w:val="en-US" w:eastAsia="zh-CN"/>
        </w:rPr>
        <w:t>严守廉洁纪律</w:t>
      </w:r>
      <w:r>
        <w:rPr>
          <w:rFonts w:hint="eastAsia" w:ascii="方正黑体_GBK" w:hAnsi="方正黑体_GBK" w:eastAsia="方正黑体_GBK" w:cs="方正黑体_GBK"/>
          <w:color w:val="000000"/>
          <w:kern w:val="0"/>
          <w:sz w:val="32"/>
          <w:szCs w:val="32"/>
        </w:rPr>
        <w:t>，</w:t>
      </w:r>
      <w:r>
        <w:rPr>
          <w:rFonts w:hint="eastAsia" w:ascii="方正黑体_GBK" w:hAnsi="方正黑体_GBK" w:eastAsia="方正黑体_GBK" w:cs="方正黑体_GBK"/>
          <w:color w:val="000000"/>
          <w:kern w:val="0"/>
          <w:sz w:val="32"/>
          <w:szCs w:val="32"/>
          <w:lang w:val="en-US" w:eastAsia="zh-CN"/>
        </w:rPr>
        <w:t>强化服务保障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shd w:val="clear" w:color="auto" w:fill="FFFFFF"/>
          <w:lang w:val="en-US" w:eastAsia="zh-CN"/>
        </w:rPr>
      </w:pPr>
      <w:r>
        <w:rPr>
          <w:rFonts w:hint="eastAsia" w:ascii="仿宋" w:hAnsi="仿宋" w:eastAsia="仿宋" w:cs="仿宋"/>
          <w:color w:val="000000"/>
          <w:kern w:val="0"/>
          <w:sz w:val="32"/>
          <w:szCs w:val="32"/>
          <w:shd w:val="clear" w:color="auto" w:fill="FFFFFF"/>
          <w:lang w:val="en-US" w:eastAsia="zh-CN"/>
        </w:rPr>
        <w:t>本人</w:t>
      </w:r>
      <w:r>
        <w:rPr>
          <w:rFonts w:hint="eastAsia" w:ascii="仿宋" w:hAnsi="仿宋" w:eastAsia="仿宋" w:cs="仿宋"/>
          <w:color w:val="000000"/>
          <w:kern w:val="0"/>
          <w:sz w:val="32"/>
          <w:szCs w:val="32"/>
          <w:shd w:val="clear" w:color="auto" w:fill="FFFFFF"/>
        </w:rPr>
        <w:t>严格执行中央八项规定</w:t>
      </w:r>
      <w:r>
        <w:rPr>
          <w:rFonts w:hint="eastAsia" w:ascii="仿宋" w:hAnsi="仿宋" w:eastAsia="仿宋" w:cs="仿宋"/>
          <w:color w:val="000000"/>
          <w:kern w:val="0"/>
          <w:sz w:val="32"/>
          <w:szCs w:val="32"/>
          <w:shd w:val="clear" w:color="auto" w:fill="FFFFFF"/>
          <w:lang w:eastAsia="zh-CN"/>
        </w:rPr>
        <w:t>和省委十项规定</w:t>
      </w:r>
      <w:r>
        <w:rPr>
          <w:rFonts w:hint="eastAsia" w:ascii="仿宋" w:hAnsi="仿宋" w:eastAsia="仿宋" w:cs="仿宋"/>
          <w:color w:val="000000"/>
          <w:kern w:val="0"/>
          <w:sz w:val="32"/>
          <w:szCs w:val="32"/>
          <w:shd w:val="clear" w:color="auto" w:fill="FFFFFF"/>
        </w:rPr>
        <w:t>精神</w:t>
      </w:r>
      <w:r>
        <w:rPr>
          <w:rFonts w:hint="eastAsia" w:ascii="仿宋" w:hAnsi="仿宋" w:eastAsia="仿宋" w:cs="仿宋"/>
          <w:color w:val="000000"/>
          <w:kern w:val="0"/>
          <w:sz w:val="32"/>
          <w:szCs w:val="32"/>
          <w:shd w:val="clear" w:color="auto" w:fill="FFFFFF"/>
          <w:lang w:eastAsia="zh-CN"/>
        </w:rPr>
        <w:t>，严格执行</w:t>
      </w:r>
      <w:r>
        <w:rPr>
          <w:rFonts w:hint="eastAsia" w:ascii="仿宋" w:hAnsi="仿宋" w:eastAsia="仿宋" w:cs="仿宋"/>
          <w:color w:val="000000"/>
          <w:kern w:val="0"/>
          <w:sz w:val="32"/>
          <w:szCs w:val="32"/>
          <w:shd w:val="clear" w:color="auto" w:fill="FFFFFF"/>
        </w:rPr>
        <w:t>党</w:t>
      </w:r>
      <w:r>
        <w:rPr>
          <w:rFonts w:hint="eastAsia" w:ascii="仿宋" w:hAnsi="仿宋" w:eastAsia="仿宋" w:cs="仿宋"/>
          <w:color w:val="000000"/>
          <w:kern w:val="0"/>
          <w:sz w:val="32"/>
          <w:szCs w:val="32"/>
          <w:shd w:val="clear" w:color="auto" w:fill="FFFFFF"/>
          <w:lang w:eastAsia="zh-CN"/>
        </w:rPr>
        <w:t>委有关纪律</w:t>
      </w:r>
      <w:r>
        <w:rPr>
          <w:rFonts w:hint="eastAsia" w:ascii="仿宋" w:hAnsi="仿宋" w:eastAsia="仿宋" w:cs="仿宋"/>
          <w:color w:val="000000"/>
          <w:kern w:val="0"/>
          <w:sz w:val="32"/>
          <w:szCs w:val="32"/>
          <w:shd w:val="clear" w:color="auto" w:fill="FFFFFF"/>
        </w:rPr>
        <w:t>要求</w:t>
      </w:r>
      <w:r>
        <w:rPr>
          <w:rFonts w:hint="eastAsia" w:ascii="仿宋" w:hAnsi="仿宋" w:eastAsia="仿宋" w:cs="仿宋"/>
          <w:color w:val="000000"/>
          <w:kern w:val="0"/>
          <w:sz w:val="32"/>
          <w:szCs w:val="32"/>
          <w:shd w:val="clear" w:color="auto" w:fill="FFFFFF"/>
          <w:lang w:eastAsia="zh-CN"/>
        </w:rPr>
        <w:t>，</w:t>
      </w:r>
      <w:r>
        <w:rPr>
          <w:rFonts w:hint="eastAsia" w:ascii="仿宋" w:hAnsi="仿宋" w:eastAsia="仿宋" w:cs="仿宋"/>
          <w:color w:val="000000"/>
          <w:kern w:val="0"/>
          <w:sz w:val="32"/>
          <w:szCs w:val="32"/>
          <w:shd w:val="clear" w:color="auto" w:fill="FFFFFF"/>
          <w:lang w:val="en-US" w:eastAsia="zh-CN"/>
        </w:rPr>
        <w:t>履行好党风廉政建设第一责任人职责，</w:t>
      </w:r>
      <w:r>
        <w:rPr>
          <w:rFonts w:hint="eastAsia" w:ascii="仿宋" w:hAnsi="仿宋" w:eastAsia="仿宋" w:cs="仿宋"/>
          <w:color w:val="000000"/>
          <w:kern w:val="0"/>
          <w:sz w:val="32"/>
          <w:szCs w:val="32"/>
          <w:shd w:val="clear" w:color="auto" w:fill="FFFFFF"/>
        </w:rPr>
        <w:t>及时提醒班子成员履行好“一岗双责”。</w:t>
      </w:r>
      <w:r>
        <w:rPr>
          <w:rFonts w:hint="eastAsia" w:ascii="仿宋" w:hAnsi="仿宋" w:eastAsia="仿宋" w:cs="仿宋"/>
          <w:color w:val="000000"/>
          <w:kern w:val="0"/>
          <w:sz w:val="32"/>
          <w:szCs w:val="32"/>
          <w:shd w:val="clear" w:color="auto" w:fill="FFFFFF"/>
          <w:lang w:val="en-US" w:eastAsia="zh-CN"/>
        </w:rPr>
        <w:t>工作中做到</w:t>
      </w:r>
      <w:r>
        <w:rPr>
          <w:rFonts w:hint="eastAsia" w:ascii="仿宋" w:hAnsi="仿宋" w:eastAsia="仿宋" w:cs="仿宋"/>
          <w:color w:val="000000"/>
          <w:kern w:val="0"/>
          <w:sz w:val="32"/>
          <w:szCs w:val="32"/>
          <w:shd w:val="clear" w:color="auto" w:fill="FFFFFF"/>
        </w:rPr>
        <w:t>以身作则，廉洁用权</w:t>
      </w:r>
      <w:r>
        <w:rPr>
          <w:rFonts w:hint="eastAsia" w:ascii="仿宋" w:hAnsi="仿宋" w:eastAsia="仿宋" w:cs="仿宋"/>
          <w:color w:val="000000"/>
          <w:kern w:val="0"/>
          <w:sz w:val="32"/>
          <w:szCs w:val="32"/>
          <w:shd w:val="clear" w:color="auto" w:fill="FFFFFF"/>
          <w:lang w:eastAsia="zh-CN"/>
        </w:rPr>
        <w:t>，</w:t>
      </w:r>
      <w:r>
        <w:rPr>
          <w:rFonts w:hint="eastAsia" w:ascii="仿宋" w:hAnsi="仿宋" w:eastAsia="仿宋" w:cs="仿宋"/>
          <w:color w:val="000000"/>
          <w:kern w:val="0"/>
          <w:sz w:val="32"/>
          <w:szCs w:val="32"/>
          <w:shd w:val="clear" w:color="FFFFFF" w:fill="FFFFFF"/>
        </w:rPr>
        <w:t>维护制度权威，</w:t>
      </w:r>
      <w:r>
        <w:rPr>
          <w:rFonts w:hint="eastAsia" w:ascii="仿宋" w:hAnsi="仿宋" w:eastAsia="仿宋" w:cs="仿宋"/>
          <w:sz w:val="32"/>
          <w:szCs w:val="32"/>
        </w:rPr>
        <w:t>自觉接受组织和师生监督。</w:t>
      </w:r>
      <w:r>
        <w:rPr>
          <w:rFonts w:hint="eastAsia" w:ascii="仿宋" w:hAnsi="仿宋" w:eastAsia="仿宋" w:cs="仿宋"/>
          <w:color w:val="000000"/>
          <w:kern w:val="0"/>
          <w:sz w:val="32"/>
          <w:szCs w:val="32"/>
          <w:shd w:val="clear" w:color="auto" w:fill="FFFFFF"/>
          <w:lang w:eastAsia="zh-CN"/>
        </w:rPr>
        <w:t>按时做好个人</w:t>
      </w:r>
      <w:r>
        <w:rPr>
          <w:rFonts w:hint="eastAsia" w:ascii="仿宋" w:hAnsi="仿宋" w:eastAsia="仿宋" w:cs="仿宋"/>
          <w:color w:val="000000"/>
          <w:kern w:val="0"/>
          <w:sz w:val="32"/>
          <w:szCs w:val="32"/>
          <w:shd w:val="clear" w:color="auto" w:fill="FFFFFF"/>
          <w:lang w:val="en-US" w:eastAsia="zh-CN"/>
        </w:rPr>
        <w:t>有关</w:t>
      </w:r>
      <w:r>
        <w:rPr>
          <w:rFonts w:hint="eastAsia" w:ascii="仿宋" w:hAnsi="仿宋" w:eastAsia="仿宋" w:cs="仿宋"/>
          <w:color w:val="000000"/>
          <w:kern w:val="0"/>
          <w:sz w:val="32"/>
          <w:szCs w:val="32"/>
          <w:shd w:val="clear" w:color="auto" w:fill="FFFFFF"/>
          <w:lang w:eastAsia="zh-CN"/>
        </w:rPr>
        <w:t>事项申报</w:t>
      </w:r>
      <w:r>
        <w:rPr>
          <w:rFonts w:hint="eastAsia" w:ascii="仿宋" w:hAnsi="仿宋" w:eastAsia="仿宋" w:cs="仿宋"/>
          <w:color w:val="000000"/>
          <w:kern w:val="0"/>
          <w:sz w:val="32"/>
          <w:szCs w:val="32"/>
          <w:shd w:val="clear" w:color="auto" w:fill="FFFFFF"/>
          <w:lang w:val="en-US" w:eastAsia="zh-CN"/>
        </w:rPr>
        <w:t>工作</w:t>
      </w:r>
      <w:r>
        <w:rPr>
          <w:rFonts w:hint="eastAsia" w:ascii="仿宋" w:hAnsi="仿宋" w:eastAsia="仿宋" w:cs="仿宋"/>
          <w:color w:val="000000"/>
          <w:kern w:val="0"/>
          <w:sz w:val="32"/>
          <w:szCs w:val="32"/>
          <w:shd w:val="clear" w:color="auto" w:fill="FFFFFF"/>
          <w:lang w:eastAsia="zh-CN"/>
        </w:rPr>
        <w:t>。修</w:t>
      </w:r>
      <w:r>
        <w:rPr>
          <w:rFonts w:hint="eastAsia" w:ascii="仿宋" w:hAnsi="仿宋" w:eastAsia="仿宋" w:cs="仿宋"/>
          <w:color w:val="000000"/>
          <w:kern w:val="0"/>
          <w:sz w:val="32"/>
          <w:szCs w:val="32"/>
          <w:shd w:val="clear" w:color="auto" w:fill="FFFFFF"/>
        </w:rPr>
        <w:t>身正己，涵养师德</w:t>
      </w:r>
      <w:r>
        <w:rPr>
          <w:rFonts w:hint="eastAsia" w:ascii="仿宋" w:hAnsi="仿宋" w:eastAsia="仿宋" w:cs="仿宋"/>
          <w:color w:val="000000"/>
          <w:kern w:val="0"/>
          <w:sz w:val="32"/>
          <w:szCs w:val="32"/>
          <w:shd w:val="clear" w:color="auto" w:fill="FFFFFF"/>
          <w:lang w:eastAsia="zh-CN"/>
        </w:rPr>
        <w:t>，</w:t>
      </w:r>
      <w:r>
        <w:rPr>
          <w:rFonts w:hint="eastAsia" w:ascii="仿宋" w:hAnsi="仿宋" w:eastAsia="仿宋" w:cs="仿宋"/>
          <w:color w:val="000000"/>
          <w:kern w:val="0"/>
          <w:sz w:val="32"/>
          <w:szCs w:val="32"/>
          <w:shd w:val="clear" w:color="auto" w:fill="FFFFFF"/>
          <w:lang w:val="en-US" w:eastAsia="zh-CN"/>
        </w:rPr>
        <w:t>营造清和家风。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三年来，我还</w:t>
      </w:r>
      <w:r>
        <w:rPr>
          <w:rFonts w:hint="eastAsia" w:ascii="仿宋" w:hAnsi="仿宋" w:eastAsia="仿宋" w:cs="仿宋"/>
          <w:color w:val="000000"/>
          <w:kern w:val="0"/>
          <w:sz w:val="32"/>
          <w:szCs w:val="32"/>
        </w:rPr>
        <w:t>承担思修、史纲和形势与政策</w:t>
      </w:r>
      <w:r>
        <w:rPr>
          <w:rFonts w:hint="eastAsia" w:ascii="仿宋" w:hAnsi="仿宋" w:eastAsia="仿宋" w:cs="仿宋"/>
          <w:color w:val="000000"/>
          <w:kern w:val="0"/>
          <w:sz w:val="32"/>
          <w:szCs w:val="32"/>
          <w:lang w:val="en-US" w:eastAsia="zh-CN"/>
        </w:rPr>
        <w:t>课程教学任务</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eastAsia="zh-CN"/>
        </w:rPr>
        <w:t>统筹做好线上线下教学，治学</w:t>
      </w:r>
      <w:r>
        <w:rPr>
          <w:rFonts w:hint="eastAsia" w:ascii="仿宋" w:hAnsi="仿宋" w:eastAsia="仿宋" w:cs="仿宋"/>
          <w:color w:val="000000"/>
          <w:kern w:val="0"/>
          <w:sz w:val="32"/>
          <w:szCs w:val="32"/>
          <w:lang w:val="en-US" w:eastAsia="zh-CN"/>
        </w:rPr>
        <w:t>严谨，上课认真。</w:t>
      </w:r>
      <w:r>
        <w:rPr>
          <w:rFonts w:hint="eastAsia" w:ascii="仿宋" w:hAnsi="仿宋" w:eastAsia="仿宋" w:cs="仿宋"/>
          <w:color w:val="000000"/>
          <w:kern w:val="0"/>
          <w:sz w:val="32"/>
          <w:szCs w:val="32"/>
        </w:rPr>
        <w:t>完成</w:t>
      </w:r>
      <w:r>
        <w:rPr>
          <w:rFonts w:hint="eastAsia" w:ascii="仿宋" w:hAnsi="仿宋" w:eastAsia="仿宋" w:cs="仿宋"/>
          <w:color w:val="000000"/>
          <w:kern w:val="0"/>
          <w:sz w:val="32"/>
          <w:szCs w:val="32"/>
          <w:lang w:eastAsia="zh-CN"/>
        </w:rPr>
        <w:t>本专业</w:t>
      </w:r>
      <w:r>
        <w:rPr>
          <w:rFonts w:hint="eastAsia" w:ascii="仿宋" w:hAnsi="仿宋" w:eastAsia="仿宋" w:cs="仿宋"/>
          <w:color w:val="000000"/>
          <w:kern w:val="0"/>
          <w:sz w:val="32"/>
          <w:szCs w:val="32"/>
        </w:rPr>
        <w:t>科研论文</w:t>
      </w:r>
      <w:r>
        <w:rPr>
          <w:rFonts w:hint="eastAsia" w:ascii="仿宋" w:hAnsi="仿宋" w:eastAsia="仿宋" w:cs="仿宋"/>
          <w:color w:val="000000"/>
          <w:kern w:val="0"/>
          <w:sz w:val="32"/>
          <w:szCs w:val="32"/>
          <w:lang w:val="en-US" w:eastAsia="zh-CN"/>
        </w:rPr>
        <w:t>5</w:t>
      </w:r>
      <w:r>
        <w:rPr>
          <w:rFonts w:hint="eastAsia" w:ascii="仿宋" w:hAnsi="仿宋" w:eastAsia="仿宋" w:cs="仿宋"/>
          <w:color w:val="000000"/>
          <w:kern w:val="0"/>
          <w:sz w:val="32"/>
          <w:szCs w:val="32"/>
        </w:rPr>
        <w:t>篇，参与的省重点课题</w:t>
      </w:r>
      <w:r>
        <w:rPr>
          <w:rFonts w:hint="eastAsia" w:ascii="仿宋" w:hAnsi="仿宋" w:eastAsia="仿宋" w:cs="仿宋"/>
          <w:color w:val="000000"/>
          <w:kern w:val="0"/>
          <w:sz w:val="32"/>
          <w:szCs w:val="32"/>
          <w:lang w:val="en-US" w:eastAsia="zh-CN"/>
        </w:rPr>
        <w:t>顺利</w:t>
      </w:r>
      <w:r>
        <w:rPr>
          <w:rFonts w:hint="eastAsia" w:ascii="仿宋" w:hAnsi="仿宋" w:eastAsia="仿宋" w:cs="仿宋"/>
          <w:color w:val="000000"/>
          <w:kern w:val="0"/>
          <w:sz w:val="32"/>
          <w:szCs w:val="32"/>
        </w:rPr>
        <w:t>结项。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四、存在不足与打算</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1.谋划事业发展能力、资源整合能力和工作方法艺术需进一步提高</w:t>
      </w:r>
      <w:r>
        <w:rPr>
          <w:rFonts w:hint="eastAsia" w:ascii="仿宋" w:hAnsi="仿宋" w:eastAsia="仿宋" w:cs="仿宋"/>
          <w:color w:val="000000"/>
          <w:kern w:val="0"/>
          <w:sz w:val="32"/>
          <w:szCs w:val="32"/>
          <w:lang w:eastAsia="zh-CN"/>
        </w:rPr>
        <w:t>，工作中</w:t>
      </w:r>
      <w:r>
        <w:rPr>
          <w:rFonts w:hint="eastAsia" w:ascii="仿宋" w:hAnsi="仿宋" w:eastAsia="仿宋" w:cs="仿宋"/>
          <w:color w:val="000000"/>
          <w:kern w:val="0"/>
          <w:sz w:val="32"/>
          <w:szCs w:val="32"/>
          <w:lang w:val="en-US" w:eastAsia="zh-CN"/>
        </w:rPr>
        <w:t>攻坚克难的韧劲不足，</w:t>
      </w:r>
      <w:r>
        <w:rPr>
          <w:rFonts w:hint="eastAsia" w:ascii="仿宋" w:hAnsi="仿宋" w:eastAsia="仿宋" w:cs="仿宋"/>
          <w:color w:val="000000"/>
          <w:kern w:val="0"/>
          <w:sz w:val="32"/>
          <w:szCs w:val="32"/>
          <w:lang w:eastAsia="zh-CN"/>
        </w:rPr>
        <w:t>有时</w:t>
      </w:r>
      <w:r>
        <w:rPr>
          <w:rFonts w:hint="eastAsia" w:ascii="仿宋" w:hAnsi="仿宋" w:eastAsia="仿宋" w:cs="仿宋"/>
          <w:color w:val="000000"/>
          <w:kern w:val="0"/>
          <w:sz w:val="32"/>
          <w:szCs w:val="32"/>
          <w:lang w:val="en-US" w:eastAsia="zh-CN"/>
        </w:rPr>
        <w:t>存</w:t>
      </w:r>
      <w:r>
        <w:rPr>
          <w:rFonts w:hint="eastAsia" w:ascii="仿宋" w:hAnsi="仿宋" w:eastAsia="仿宋" w:cs="仿宋"/>
          <w:color w:val="000000"/>
          <w:kern w:val="0"/>
          <w:sz w:val="32"/>
          <w:szCs w:val="32"/>
          <w:lang w:eastAsia="zh-CN"/>
        </w:rPr>
        <w:t>有急躁情绪。</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w:t>
      </w:r>
      <w:r>
        <w:rPr>
          <w:rFonts w:hint="eastAsia" w:ascii="仿宋" w:hAnsi="仿宋" w:eastAsia="仿宋" w:cs="仿宋"/>
          <w:color w:val="000000"/>
          <w:kern w:val="0"/>
          <w:sz w:val="32"/>
          <w:szCs w:val="32"/>
          <w:lang w:val="en-US" w:eastAsia="zh-CN"/>
        </w:rPr>
        <w:t>学习能力和服务</w:t>
      </w:r>
      <w:r>
        <w:rPr>
          <w:rFonts w:hint="eastAsia" w:ascii="仿宋" w:hAnsi="仿宋" w:eastAsia="仿宋" w:cs="仿宋"/>
          <w:color w:val="000000"/>
          <w:kern w:val="0"/>
          <w:sz w:val="32"/>
          <w:szCs w:val="32"/>
        </w:rPr>
        <w:t>能力不够强</w:t>
      </w:r>
      <w:r>
        <w:rPr>
          <w:rFonts w:hint="eastAsia" w:ascii="仿宋" w:hAnsi="仿宋" w:eastAsia="仿宋" w:cs="仿宋"/>
          <w:color w:val="000000"/>
          <w:kern w:val="0"/>
          <w:sz w:val="32"/>
          <w:szCs w:val="32"/>
          <w:lang w:eastAsia="zh-CN"/>
        </w:rPr>
        <w:t>。平时也力所能及地解决师生困难，但</w:t>
      </w:r>
      <w:r>
        <w:rPr>
          <w:rFonts w:hint="eastAsia" w:ascii="仿宋" w:hAnsi="仿宋" w:eastAsia="仿宋" w:cs="仿宋"/>
          <w:color w:val="000000"/>
          <w:kern w:val="0"/>
          <w:sz w:val="32"/>
          <w:szCs w:val="32"/>
          <w:lang w:val="en-US" w:eastAsia="zh-CN"/>
        </w:rPr>
        <w:t>坐办公室比较多，了解不够深</w:t>
      </w:r>
      <w:r>
        <w:rPr>
          <w:rFonts w:hint="eastAsia" w:ascii="仿宋" w:hAnsi="仿宋" w:eastAsia="仿宋" w:cs="仿宋"/>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eastAsia="zh-CN"/>
        </w:rPr>
        <w:t>今后，</w:t>
      </w:r>
      <w:r>
        <w:rPr>
          <w:rFonts w:hint="eastAsia" w:ascii="仿宋" w:hAnsi="仿宋" w:eastAsia="仿宋" w:cs="仿宋"/>
          <w:color w:val="000000"/>
          <w:kern w:val="0"/>
          <w:sz w:val="32"/>
          <w:szCs w:val="32"/>
        </w:rPr>
        <w:t>我将</w:t>
      </w:r>
      <w:r>
        <w:rPr>
          <w:rFonts w:hint="eastAsia" w:ascii="仿宋" w:hAnsi="仿宋" w:eastAsia="仿宋" w:cs="仿宋"/>
          <w:color w:val="000000"/>
          <w:kern w:val="0"/>
          <w:sz w:val="32"/>
          <w:szCs w:val="32"/>
          <w:lang w:val="en-US" w:eastAsia="zh-CN"/>
        </w:rPr>
        <w:t>贯彻落实党委要求，</w:t>
      </w:r>
      <w:r>
        <w:rPr>
          <w:rFonts w:hint="eastAsia" w:ascii="仿宋" w:hAnsi="仿宋" w:eastAsia="仿宋" w:cs="仿宋"/>
          <w:sz w:val="32"/>
          <w:szCs w:val="32"/>
          <w:lang w:val="en-US" w:eastAsia="zh-CN"/>
        </w:rPr>
        <w:t>统筹做好“十四五”规划，</w:t>
      </w:r>
      <w:r>
        <w:rPr>
          <w:rFonts w:hint="eastAsia" w:ascii="仿宋" w:hAnsi="仿宋" w:eastAsia="仿宋" w:cs="仿宋"/>
          <w:color w:val="000000"/>
          <w:kern w:val="0"/>
          <w:sz w:val="32"/>
          <w:szCs w:val="32"/>
          <w:lang w:val="en-US" w:eastAsia="zh-CN"/>
        </w:rPr>
        <w:t>团结同事，</w:t>
      </w:r>
      <w:r>
        <w:rPr>
          <w:rFonts w:hint="eastAsia" w:ascii="仿宋" w:hAnsi="仿宋" w:eastAsia="仿宋" w:cs="仿宋"/>
          <w:sz w:val="32"/>
          <w:szCs w:val="32"/>
          <w:lang w:val="en-US" w:eastAsia="zh-CN"/>
        </w:rPr>
        <w:t>深化改革，</w:t>
      </w:r>
      <w:r>
        <w:rPr>
          <w:rFonts w:hint="eastAsia" w:ascii="仿宋" w:hAnsi="仿宋" w:eastAsia="仿宋" w:cs="仿宋"/>
          <w:color w:val="000000"/>
          <w:kern w:val="0"/>
          <w:sz w:val="32"/>
          <w:szCs w:val="32"/>
          <w:lang w:eastAsia="zh-CN"/>
        </w:rPr>
        <w:t>盘活存量，做好增量，</w:t>
      </w:r>
      <w:r>
        <w:rPr>
          <w:rFonts w:hint="eastAsia" w:ascii="仿宋" w:hAnsi="仿宋" w:eastAsia="仿宋" w:cs="仿宋"/>
          <w:color w:val="000000"/>
          <w:kern w:val="0"/>
          <w:sz w:val="32"/>
          <w:szCs w:val="32"/>
          <w:lang w:val="en-US" w:eastAsia="zh-CN"/>
        </w:rPr>
        <w:t>稳中求进，</w:t>
      </w:r>
      <w:r>
        <w:rPr>
          <w:rFonts w:hint="eastAsia" w:ascii="仿宋" w:hAnsi="仿宋" w:eastAsia="仿宋" w:cs="仿宋"/>
          <w:color w:val="000000"/>
          <w:kern w:val="0"/>
          <w:sz w:val="32"/>
          <w:szCs w:val="32"/>
        </w:rPr>
        <w:t>为学院</w:t>
      </w:r>
      <w:r>
        <w:rPr>
          <w:rFonts w:hint="eastAsia" w:ascii="仿宋" w:hAnsi="仿宋" w:eastAsia="仿宋" w:cs="仿宋"/>
          <w:color w:val="000000"/>
          <w:kern w:val="0"/>
          <w:sz w:val="32"/>
          <w:szCs w:val="32"/>
          <w:lang w:val="en-US" w:eastAsia="zh-CN"/>
        </w:rPr>
        <w:t>高</w:t>
      </w:r>
      <w:r>
        <w:rPr>
          <w:rFonts w:hint="eastAsia" w:ascii="仿宋" w:hAnsi="仿宋" w:eastAsia="仿宋" w:cs="仿宋"/>
          <w:color w:val="000000"/>
          <w:kern w:val="0"/>
          <w:sz w:val="32"/>
          <w:szCs w:val="32"/>
        </w:rPr>
        <w:t>质量</w:t>
      </w:r>
      <w:r>
        <w:rPr>
          <w:rFonts w:hint="eastAsia" w:ascii="仿宋" w:hAnsi="仿宋" w:eastAsia="仿宋" w:cs="仿宋"/>
          <w:color w:val="000000"/>
          <w:kern w:val="0"/>
          <w:sz w:val="32"/>
          <w:szCs w:val="32"/>
          <w:lang w:val="en-US" w:eastAsia="zh-CN"/>
        </w:rPr>
        <w:t>发展尽绵薄之力</w:t>
      </w:r>
      <w:r>
        <w:rPr>
          <w:rFonts w:hint="eastAsia" w:ascii="仿宋" w:hAnsi="仿宋" w:eastAsia="仿宋" w:cs="仿宋"/>
          <w:color w:val="000000"/>
          <w:kern w:val="0"/>
          <w:sz w:val="32"/>
          <w:szCs w:val="32"/>
        </w:rPr>
        <w:t>。</w:t>
      </w:r>
    </w:p>
    <w:sectPr>
      <w:footerReference r:id="rId3" w:type="default"/>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1" w:fontKey="{8C52893B-6B32-4FEC-A839-188C497BCA0B}"/>
  </w:font>
  <w:font w:name="仿宋">
    <w:panose1 w:val="02010609060101010101"/>
    <w:charset w:val="86"/>
    <w:family w:val="auto"/>
    <w:pitch w:val="default"/>
    <w:sig w:usb0="800002BF" w:usb1="38CF7CFA" w:usb2="00000016" w:usb3="00000000" w:csb0="00040001" w:csb1="00000000"/>
    <w:embedRegular r:id="rId2" w:fontKey="{FA922F0B-6865-4D6F-94E2-0BCA2E2ADF2C}"/>
  </w:font>
  <w:font w:name="楷体">
    <w:panose1 w:val="02010609060101010101"/>
    <w:charset w:val="86"/>
    <w:family w:val="auto"/>
    <w:pitch w:val="default"/>
    <w:sig w:usb0="800002BF" w:usb1="38CF7CFA" w:usb2="00000016" w:usb3="00000000" w:csb0="00040001" w:csb1="00000000"/>
    <w:embedRegular r:id="rId3" w:fontKey="{21340533-6FE8-49FF-B9ED-7D167313FE60}"/>
  </w:font>
  <w:font w:name="方正黑体_GBK">
    <w:altName w:val="Arial Unicode MS"/>
    <w:panose1 w:val="03000509000000000000"/>
    <w:charset w:val="86"/>
    <w:family w:val="auto"/>
    <w:pitch w:val="default"/>
    <w:sig w:usb0="00000000" w:usb1="00000000" w:usb2="00000000" w:usb3="00000000" w:csb0="00040000" w:csb1="00000000"/>
    <w:embedRegular r:id="rId4" w:fontKey="{FEA7920C-E97C-4C4B-9BA8-11717B3C176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E5B67"/>
    <w:rsid w:val="0E645E44"/>
    <w:rsid w:val="12A4290B"/>
    <w:rsid w:val="15602B46"/>
    <w:rsid w:val="211469CB"/>
    <w:rsid w:val="2961112A"/>
    <w:rsid w:val="2BFD7307"/>
    <w:rsid w:val="3F7C00D1"/>
    <w:rsid w:val="45B82577"/>
    <w:rsid w:val="46871ADF"/>
    <w:rsid w:val="512758B0"/>
    <w:rsid w:val="5C544DA1"/>
    <w:rsid w:val="5DB06DE0"/>
    <w:rsid w:val="63DC5CB1"/>
    <w:rsid w:val="672628E3"/>
    <w:rsid w:val="6B3623EC"/>
    <w:rsid w:val="6D6436DE"/>
    <w:rsid w:val="7C482DFF"/>
    <w:rsid w:val="7C86651F"/>
    <w:rsid w:val="7DA12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4">
    <w:name w:val="Normal Table"/>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2498</Words>
  <Characters>2528</Characters>
  <Paragraphs>18</Paragraphs>
  <TotalTime>12</TotalTime>
  <ScaleCrop>false</ScaleCrop>
  <LinksUpToDate>false</LinksUpToDate>
  <CharactersWithSpaces>2528</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2020-05-07T00:43:00Z</dcterms:created>
  <dc:creator>连山易水</dc:creator>
  <cp:lastModifiedBy>连山易水</cp:lastModifiedBy>
  <cp:lastPrinted>2020-06-10T06:05:00Z</cp:lastPrinted>
  <dcterms:modified xsi:type="dcterms:W3CDTF">2020-07-05T01:52:41Z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